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88C94" w14:textId="3ADF2C65" w:rsidR="00645A5F" w:rsidRPr="00F32281" w:rsidRDefault="00645A5F" w:rsidP="00786103">
      <w:pPr>
        <w:jc w:val="both"/>
        <w:rPr>
          <w:rFonts w:cstheme="minorHAnsi"/>
          <w:sz w:val="24"/>
          <w:szCs w:val="24"/>
        </w:rPr>
      </w:pPr>
      <w:r w:rsidRPr="00F32281">
        <w:rPr>
          <w:rFonts w:cstheme="minorHAnsi"/>
          <w:sz w:val="24"/>
          <w:szCs w:val="24"/>
        </w:rPr>
        <w:t xml:space="preserve">Konstantynów Łódzki, dnia </w:t>
      </w:r>
      <w:r w:rsidR="00466F0D" w:rsidRPr="00F32281">
        <w:rPr>
          <w:rFonts w:cstheme="minorHAnsi"/>
          <w:sz w:val="24"/>
          <w:szCs w:val="24"/>
        </w:rPr>
        <w:t>1</w:t>
      </w:r>
      <w:r w:rsidR="00F33BA3">
        <w:rPr>
          <w:rFonts w:cstheme="minorHAnsi"/>
          <w:sz w:val="24"/>
          <w:szCs w:val="24"/>
        </w:rPr>
        <w:t>9</w:t>
      </w:r>
      <w:r w:rsidRPr="00F32281">
        <w:rPr>
          <w:rFonts w:cstheme="minorHAnsi"/>
          <w:sz w:val="24"/>
          <w:szCs w:val="24"/>
        </w:rPr>
        <w:t>.0</w:t>
      </w:r>
      <w:r w:rsidR="00466F0D" w:rsidRPr="00F32281">
        <w:rPr>
          <w:rFonts w:cstheme="minorHAnsi"/>
          <w:sz w:val="24"/>
          <w:szCs w:val="24"/>
        </w:rPr>
        <w:t>1</w:t>
      </w:r>
      <w:r w:rsidRPr="00F32281">
        <w:rPr>
          <w:rFonts w:cstheme="minorHAnsi"/>
          <w:sz w:val="24"/>
          <w:szCs w:val="24"/>
        </w:rPr>
        <w:t>.202</w:t>
      </w:r>
      <w:r w:rsidR="00466F0D" w:rsidRPr="00F32281">
        <w:rPr>
          <w:rFonts w:cstheme="minorHAnsi"/>
          <w:sz w:val="24"/>
          <w:szCs w:val="24"/>
        </w:rPr>
        <w:t>2</w:t>
      </w:r>
      <w:r w:rsidRPr="00F32281">
        <w:rPr>
          <w:rFonts w:cstheme="minorHAnsi"/>
          <w:sz w:val="24"/>
          <w:szCs w:val="24"/>
        </w:rPr>
        <w:t xml:space="preserve"> r</w:t>
      </w:r>
      <w:r w:rsidR="0007413E" w:rsidRPr="00F32281">
        <w:rPr>
          <w:rFonts w:cstheme="minorHAnsi"/>
          <w:sz w:val="24"/>
          <w:szCs w:val="24"/>
        </w:rPr>
        <w:t>.</w:t>
      </w:r>
    </w:p>
    <w:p w14:paraId="1C05D48C" w14:textId="1394EE84" w:rsidR="00645A5F" w:rsidRPr="00F32281" w:rsidRDefault="00A450EF" w:rsidP="00C77E83">
      <w:pPr>
        <w:spacing w:after="480"/>
        <w:jc w:val="both"/>
        <w:rPr>
          <w:rFonts w:cstheme="minorHAnsi"/>
          <w:sz w:val="24"/>
          <w:szCs w:val="24"/>
        </w:rPr>
      </w:pPr>
      <w:r w:rsidRPr="00F32281">
        <w:rPr>
          <w:rFonts w:cstheme="minorHAnsi"/>
          <w:sz w:val="24"/>
          <w:szCs w:val="24"/>
        </w:rPr>
        <w:t>KS</w:t>
      </w:r>
      <w:r w:rsidR="00645A5F" w:rsidRPr="00F32281">
        <w:rPr>
          <w:rFonts w:cstheme="minorHAnsi"/>
          <w:sz w:val="24"/>
          <w:szCs w:val="24"/>
        </w:rPr>
        <w:t>.1431</w:t>
      </w:r>
      <w:r w:rsidR="00F33BA3">
        <w:rPr>
          <w:rFonts w:cstheme="minorHAnsi"/>
          <w:sz w:val="24"/>
          <w:szCs w:val="24"/>
        </w:rPr>
        <w:t>.4</w:t>
      </w:r>
      <w:r w:rsidR="00EE6F43" w:rsidRPr="00F32281">
        <w:rPr>
          <w:rFonts w:cstheme="minorHAnsi"/>
          <w:sz w:val="24"/>
          <w:szCs w:val="24"/>
        </w:rPr>
        <w:t>.</w:t>
      </w:r>
      <w:r w:rsidR="00D22DA5" w:rsidRPr="00F32281">
        <w:rPr>
          <w:rFonts w:cstheme="minorHAnsi"/>
          <w:sz w:val="24"/>
          <w:szCs w:val="24"/>
        </w:rPr>
        <w:t>202</w:t>
      </w:r>
      <w:r w:rsidR="00EE6F43" w:rsidRPr="00F32281">
        <w:rPr>
          <w:rFonts w:cstheme="minorHAnsi"/>
          <w:sz w:val="24"/>
          <w:szCs w:val="24"/>
        </w:rPr>
        <w:t>2</w:t>
      </w:r>
      <w:r w:rsidR="00D22DA5" w:rsidRPr="00F32281">
        <w:rPr>
          <w:rFonts w:cstheme="minorHAnsi"/>
          <w:sz w:val="24"/>
          <w:szCs w:val="24"/>
        </w:rPr>
        <w:t>.</w:t>
      </w:r>
      <w:r w:rsidR="00EE6F43" w:rsidRPr="00F32281">
        <w:rPr>
          <w:rFonts w:cstheme="minorHAnsi"/>
          <w:sz w:val="24"/>
          <w:szCs w:val="24"/>
        </w:rPr>
        <w:t>AB</w:t>
      </w:r>
    </w:p>
    <w:p w14:paraId="71D98C8C" w14:textId="77777777" w:rsidR="00645A5F" w:rsidRPr="00F32281" w:rsidRDefault="0011780B" w:rsidP="00786103">
      <w:pPr>
        <w:jc w:val="both"/>
        <w:rPr>
          <w:rFonts w:cstheme="minorHAnsi"/>
          <w:sz w:val="20"/>
          <w:szCs w:val="20"/>
        </w:rPr>
      </w:pPr>
      <w:r w:rsidRPr="00F32281">
        <w:rPr>
          <w:rFonts w:eastAsia="Times New Roman" w:cstheme="minorHAnsi"/>
          <w:b/>
          <w:bCs/>
          <w:sz w:val="24"/>
          <w:szCs w:val="24"/>
        </w:rPr>
        <w:t>DECYZJA</w:t>
      </w:r>
    </w:p>
    <w:p w14:paraId="41F1CCDF" w14:textId="0229F98F" w:rsidR="00645A5F" w:rsidRPr="00F32281" w:rsidRDefault="00645A5F" w:rsidP="00786103">
      <w:pPr>
        <w:spacing w:line="237" w:lineRule="auto"/>
        <w:jc w:val="both"/>
        <w:rPr>
          <w:rFonts w:cstheme="minorHAnsi"/>
          <w:sz w:val="24"/>
          <w:szCs w:val="24"/>
        </w:rPr>
      </w:pPr>
      <w:r w:rsidRPr="00F32281">
        <w:rPr>
          <w:rFonts w:eastAsia="Times New Roman" w:cstheme="minorHAnsi"/>
          <w:sz w:val="24"/>
          <w:szCs w:val="24"/>
        </w:rPr>
        <w:t>Na podstawie art</w:t>
      </w:r>
      <w:r w:rsidR="00961307">
        <w:rPr>
          <w:rFonts w:eastAsia="Times New Roman" w:cstheme="minorHAnsi"/>
          <w:sz w:val="24"/>
          <w:szCs w:val="24"/>
        </w:rPr>
        <w:t xml:space="preserve">ykułem </w:t>
      </w:r>
      <w:r w:rsidRPr="00F32281">
        <w:rPr>
          <w:rFonts w:eastAsia="Times New Roman" w:cstheme="minorHAnsi"/>
          <w:sz w:val="24"/>
          <w:szCs w:val="24"/>
        </w:rPr>
        <w:t>16 ust</w:t>
      </w:r>
      <w:r w:rsidR="00961307">
        <w:rPr>
          <w:rFonts w:eastAsia="Times New Roman" w:cstheme="minorHAnsi"/>
          <w:sz w:val="24"/>
          <w:szCs w:val="24"/>
        </w:rPr>
        <w:t>ęp</w:t>
      </w:r>
      <w:r w:rsidRPr="00F32281">
        <w:rPr>
          <w:rFonts w:eastAsia="Times New Roman" w:cstheme="minorHAnsi"/>
          <w:sz w:val="24"/>
          <w:szCs w:val="24"/>
        </w:rPr>
        <w:t xml:space="preserve"> 1 w związku z art</w:t>
      </w:r>
      <w:r w:rsidR="00961307">
        <w:rPr>
          <w:rFonts w:eastAsia="Times New Roman" w:cstheme="minorHAnsi"/>
          <w:sz w:val="24"/>
          <w:szCs w:val="24"/>
        </w:rPr>
        <w:t>ykułem</w:t>
      </w:r>
      <w:r w:rsidRPr="00F32281">
        <w:rPr>
          <w:rFonts w:eastAsia="Times New Roman" w:cstheme="minorHAnsi"/>
          <w:sz w:val="24"/>
          <w:szCs w:val="24"/>
        </w:rPr>
        <w:t xml:space="preserve"> 3 ust</w:t>
      </w:r>
      <w:r w:rsidR="00961307">
        <w:rPr>
          <w:rFonts w:eastAsia="Times New Roman" w:cstheme="minorHAnsi"/>
          <w:sz w:val="24"/>
          <w:szCs w:val="24"/>
        </w:rPr>
        <w:t xml:space="preserve">ęp </w:t>
      </w:r>
      <w:r w:rsidRPr="00F32281">
        <w:rPr>
          <w:rFonts w:eastAsia="Times New Roman" w:cstheme="minorHAnsi"/>
          <w:sz w:val="24"/>
          <w:szCs w:val="24"/>
        </w:rPr>
        <w:t>1</w:t>
      </w:r>
      <w:r w:rsidR="0007413E" w:rsidRPr="00F32281">
        <w:rPr>
          <w:rFonts w:eastAsia="Times New Roman" w:cstheme="minorHAnsi"/>
          <w:sz w:val="24"/>
          <w:szCs w:val="24"/>
        </w:rPr>
        <w:t xml:space="preserve"> p</w:t>
      </w:r>
      <w:r w:rsidR="00961307">
        <w:rPr>
          <w:rFonts w:eastAsia="Times New Roman" w:cstheme="minorHAnsi"/>
          <w:sz w:val="24"/>
          <w:szCs w:val="24"/>
        </w:rPr>
        <w:t>un</w:t>
      </w:r>
      <w:r w:rsidR="0007413E" w:rsidRPr="00F32281">
        <w:rPr>
          <w:rFonts w:eastAsia="Times New Roman" w:cstheme="minorHAnsi"/>
          <w:sz w:val="24"/>
          <w:szCs w:val="24"/>
        </w:rPr>
        <w:t>kt 1 ustawy z 06.09.2001 r</w:t>
      </w:r>
      <w:r w:rsidR="00961307">
        <w:rPr>
          <w:rFonts w:eastAsia="Times New Roman" w:cstheme="minorHAnsi"/>
          <w:sz w:val="24"/>
          <w:szCs w:val="24"/>
        </w:rPr>
        <w:t>oku</w:t>
      </w:r>
      <w:r w:rsidR="0007413E" w:rsidRPr="00F32281">
        <w:rPr>
          <w:rFonts w:eastAsia="Times New Roman" w:cstheme="minorHAnsi"/>
          <w:sz w:val="24"/>
          <w:szCs w:val="24"/>
        </w:rPr>
        <w:t xml:space="preserve"> o </w:t>
      </w:r>
      <w:r w:rsidRPr="00F32281">
        <w:rPr>
          <w:rFonts w:eastAsia="Times New Roman" w:cstheme="minorHAnsi"/>
          <w:sz w:val="24"/>
          <w:szCs w:val="24"/>
        </w:rPr>
        <w:t>dostępie do</w:t>
      </w:r>
      <w:r w:rsidR="00290E35">
        <w:rPr>
          <w:rFonts w:eastAsia="Times New Roman" w:cstheme="minorHAnsi"/>
          <w:sz w:val="24"/>
          <w:szCs w:val="24"/>
        </w:rPr>
        <w:t> </w:t>
      </w:r>
      <w:r w:rsidRPr="00F32281">
        <w:rPr>
          <w:rFonts w:eastAsia="Times New Roman" w:cstheme="minorHAnsi"/>
          <w:sz w:val="24"/>
          <w:szCs w:val="24"/>
        </w:rPr>
        <w:t>informacji publicznej (</w:t>
      </w:r>
      <w:r w:rsidR="0007413E" w:rsidRPr="00F32281">
        <w:rPr>
          <w:rFonts w:eastAsia="Times New Roman" w:cstheme="minorHAnsi"/>
          <w:sz w:val="24"/>
          <w:szCs w:val="24"/>
        </w:rPr>
        <w:t>t</w:t>
      </w:r>
      <w:r w:rsidR="00961307">
        <w:rPr>
          <w:rFonts w:eastAsia="Times New Roman" w:cstheme="minorHAnsi"/>
          <w:sz w:val="24"/>
          <w:szCs w:val="24"/>
        </w:rPr>
        <w:t>ekst jednolity</w:t>
      </w:r>
      <w:r w:rsidR="0007413E" w:rsidRPr="00F32281">
        <w:rPr>
          <w:rFonts w:eastAsia="Times New Roman" w:cstheme="minorHAnsi"/>
          <w:sz w:val="24"/>
          <w:szCs w:val="24"/>
        </w:rPr>
        <w:t xml:space="preserve"> </w:t>
      </w:r>
      <w:r w:rsidRPr="00F32281">
        <w:rPr>
          <w:rFonts w:eastAsia="Times New Roman" w:cstheme="minorHAnsi"/>
          <w:sz w:val="24"/>
          <w:szCs w:val="24"/>
        </w:rPr>
        <w:t>Dz</w:t>
      </w:r>
      <w:r w:rsidR="00961307">
        <w:rPr>
          <w:rFonts w:eastAsia="Times New Roman" w:cstheme="minorHAnsi"/>
          <w:sz w:val="24"/>
          <w:szCs w:val="24"/>
        </w:rPr>
        <w:t>iennik</w:t>
      </w:r>
      <w:r w:rsidRPr="00F32281">
        <w:rPr>
          <w:rFonts w:eastAsia="Times New Roman" w:cstheme="minorHAnsi"/>
          <w:sz w:val="24"/>
          <w:szCs w:val="24"/>
        </w:rPr>
        <w:t xml:space="preserve"> U</w:t>
      </w:r>
      <w:r w:rsidR="00961307">
        <w:rPr>
          <w:rFonts w:eastAsia="Times New Roman" w:cstheme="minorHAnsi"/>
          <w:sz w:val="24"/>
          <w:szCs w:val="24"/>
        </w:rPr>
        <w:t>staw</w:t>
      </w:r>
      <w:r w:rsidRPr="00F32281">
        <w:rPr>
          <w:rFonts w:eastAsia="Times New Roman" w:cstheme="minorHAnsi"/>
          <w:sz w:val="24"/>
          <w:szCs w:val="24"/>
        </w:rPr>
        <w:t xml:space="preserve"> z 2020 r</w:t>
      </w:r>
      <w:r w:rsidR="00961307">
        <w:rPr>
          <w:rFonts w:eastAsia="Times New Roman" w:cstheme="minorHAnsi"/>
          <w:sz w:val="24"/>
          <w:szCs w:val="24"/>
        </w:rPr>
        <w:t>oku</w:t>
      </w:r>
      <w:r w:rsidRPr="00F32281">
        <w:rPr>
          <w:rFonts w:eastAsia="Times New Roman" w:cstheme="minorHAnsi"/>
          <w:sz w:val="24"/>
          <w:szCs w:val="24"/>
        </w:rPr>
        <w:t xml:space="preserve"> poz</w:t>
      </w:r>
      <w:r w:rsidR="00961307">
        <w:rPr>
          <w:rFonts w:eastAsia="Times New Roman" w:cstheme="minorHAnsi"/>
          <w:sz w:val="24"/>
          <w:szCs w:val="24"/>
        </w:rPr>
        <w:t>ycja</w:t>
      </w:r>
      <w:r w:rsidRPr="00F32281">
        <w:rPr>
          <w:rFonts w:eastAsia="Times New Roman" w:cstheme="minorHAnsi"/>
          <w:sz w:val="24"/>
          <w:szCs w:val="24"/>
        </w:rPr>
        <w:t xml:space="preserve"> 2</w:t>
      </w:r>
      <w:r w:rsidR="0007413E" w:rsidRPr="00F32281">
        <w:rPr>
          <w:rFonts w:eastAsia="Times New Roman" w:cstheme="minorHAnsi"/>
          <w:sz w:val="24"/>
          <w:szCs w:val="24"/>
        </w:rPr>
        <w:t>176</w:t>
      </w:r>
      <w:r w:rsidR="00F65E68" w:rsidRPr="00F32281">
        <w:rPr>
          <w:rFonts w:eastAsia="Times New Roman" w:cstheme="minorHAnsi"/>
          <w:sz w:val="24"/>
          <w:szCs w:val="24"/>
        </w:rPr>
        <w:t>, z 2021 r</w:t>
      </w:r>
      <w:r w:rsidR="00961307">
        <w:rPr>
          <w:rFonts w:eastAsia="Times New Roman" w:cstheme="minorHAnsi"/>
          <w:sz w:val="24"/>
          <w:szCs w:val="24"/>
        </w:rPr>
        <w:t>oku</w:t>
      </w:r>
      <w:r w:rsidR="00F65E68" w:rsidRPr="00F32281">
        <w:rPr>
          <w:rFonts w:eastAsia="Times New Roman" w:cstheme="minorHAnsi"/>
          <w:sz w:val="24"/>
          <w:szCs w:val="24"/>
        </w:rPr>
        <w:t xml:space="preserve"> poz</w:t>
      </w:r>
      <w:r w:rsidR="00961307">
        <w:rPr>
          <w:rFonts w:eastAsia="Times New Roman" w:cstheme="minorHAnsi"/>
          <w:sz w:val="24"/>
          <w:szCs w:val="24"/>
        </w:rPr>
        <w:t>ycja</w:t>
      </w:r>
      <w:r w:rsidR="00F65E68" w:rsidRPr="00F32281">
        <w:rPr>
          <w:rFonts w:eastAsia="Times New Roman" w:cstheme="minorHAnsi"/>
          <w:sz w:val="24"/>
          <w:szCs w:val="24"/>
        </w:rPr>
        <w:t xml:space="preserve"> 1598</w:t>
      </w:r>
      <w:r w:rsidR="002E65FB" w:rsidRPr="00F32281">
        <w:rPr>
          <w:rFonts w:eastAsia="Times New Roman" w:cstheme="minorHAnsi"/>
          <w:sz w:val="24"/>
          <w:szCs w:val="24"/>
        </w:rPr>
        <w:t>, 1641</w:t>
      </w:r>
      <w:r w:rsidR="0007413E" w:rsidRPr="00F32281">
        <w:rPr>
          <w:rFonts w:eastAsia="Times New Roman" w:cstheme="minorHAnsi"/>
          <w:sz w:val="24"/>
          <w:szCs w:val="24"/>
        </w:rPr>
        <w:t>) - dalej u</w:t>
      </w:r>
      <w:r w:rsidR="00961307">
        <w:rPr>
          <w:rFonts w:eastAsia="Times New Roman" w:cstheme="minorHAnsi"/>
          <w:sz w:val="24"/>
          <w:szCs w:val="24"/>
        </w:rPr>
        <w:t>dostępnienie informacji publicznej</w:t>
      </w:r>
      <w:r w:rsidR="0007413E" w:rsidRPr="00F32281">
        <w:rPr>
          <w:rFonts w:eastAsia="Times New Roman" w:cstheme="minorHAnsi"/>
          <w:sz w:val="24"/>
          <w:szCs w:val="24"/>
        </w:rPr>
        <w:t xml:space="preserve"> oraz art</w:t>
      </w:r>
      <w:r w:rsidR="00961307">
        <w:rPr>
          <w:rFonts w:eastAsia="Times New Roman" w:cstheme="minorHAnsi"/>
          <w:sz w:val="24"/>
          <w:szCs w:val="24"/>
        </w:rPr>
        <w:t>ykułem</w:t>
      </w:r>
      <w:r w:rsidR="0007413E" w:rsidRPr="00F32281">
        <w:rPr>
          <w:rFonts w:eastAsia="Times New Roman" w:cstheme="minorHAnsi"/>
          <w:sz w:val="24"/>
          <w:szCs w:val="24"/>
        </w:rPr>
        <w:t> </w:t>
      </w:r>
      <w:r w:rsidRPr="00F32281">
        <w:rPr>
          <w:rFonts w:eastAsia="Times New Roman" w:cstheme="minorHAnsi"/>
          <w:sz w:val="24"/>
          <w:szCs w:val="24"/>
        </w:rPr>
        <w:t>104 ustawy z 14.06.1960 r</w:t>
      </w:r>
      <w:r w:rsidR="00961307">
        <w:rPr>
          <w:rFonts w:eastAsia="Times New Roman" w:cstheme="minorHAnsi"/>
          <w:sz w:val="24"/>
          <w:szCs w:val="24"/>
        </w:rPr>
        <w:t>oku</w:t>
      </w:r>
      <w:r w:rsidRPr="00F32281">
        <w:rPr>
          <w:rFonts w:eastAsia="Times New Roman" w:cstheme="minorHAnsi"/>
          <w:sz w:val="24"/>
          <w:szCs w:val="24"/>
        </w:rPr>
        <w:t xml:space="preserve"> - Kodeks postępowania administracyjnego (</w:t>
      </w:r>
      <w:r w:rsidR="0007413E" w:rsidRPr="00F32281">
        <w:rPr>
          <w:rFonts w:eastAsia="Times New Roman" w:cstheme="minorHAnsi"/>
          <w:sz w:val="24"/>
          <w:szCs w:val="24"/>
        </w:rPr>
        <w:t>t</w:t>
      </w:r>
      <w:r w:rsidR="00961307">
        <w:rPr>
          <w:rFonts w:eastAsia="Times New Roman" w:cstheme="minorHAnsi"/>
          <w:sz w:val="24"/>
          <w:szCs w:val="24"/>
        </w:rPr>
        <w:t>ekst jednolity</w:t>
      </w:r>
      <w:r w:rsidR="0007413E" w:rsidRPr="00F32281">
        <w:rPr>
          <w:rFonts w:eastAsia="Times New Roman" w:cstheme="minorHAnsi"/>
          <w:sz w:val="24"/>
          <w:szCs w:val="24"/>
        </w:rPr>
        <w:t> Dz</w:t>
      </w:r>
      <w:r w:rsidR="00961307">
        <w:rPr>
          <w:rFonts w:eastAsia="Times New Roman" w:cstheme="minorHAnsi"/>
          <w:sz w:val="24"/>
          <w:szCs w:val="24"/>
        </w:rPr>
        <w:t>iennik</w:t>
      </w:r>
      <w:r w:rsidR="0007413E" w:rsidRPr="00F32281">
        <w:rPr>
          <w:rFonts w:eastAsia="Times New Roman" w:cstheme="minorHAnsi"/>
          <w:sz w:val="24"/>
          <w:szCs w:val="24"/>
        </w:rPr>
        <w:t> U</w:t>
      </w:r>
      <w:r w:rsidR="00961307">
        <w:rPr>
          <w:rFonts w:eastAsia="Times New Roman" w:cstheme="minorHAnsi"/>
          <w:sz w:val="24"/>
          <w:szCs w:val="24"/>
        </w:rPr>
        <w:t>staw</w:t>
      </w:r>
      <w:r w:rsidR="0007413E" w:rsidRPr="00F32281">
        <w:rPr>
          <w:rFonts w:eastAsia="Times New Roman" w:cstheme="minorHAnsi"/>
          <w:sz w:val="24"/>
          <w:szCs w:val="24"/>
        </w:rPr>
        <w:t> z </w:t>
      </w:r>
      <w:r w:rsidRPr="00F32281">
        <w:rPr>
          <w:rFonts w:eastAsia="Times New Roman" w:cstheme="minorHAnsi"/>
          <w:sz w:val="24"/>
          <w:szCs w:val="24"/>
        </w:rPr>
        <w:t>2021</w:t>
      </w:r>
      <w:r w:rsidR="0007413E" w:rsidRPr="00F32281">
        <w:rPr>
          <w:rFonts w:eastAsia="Times New Roman" w:cstheme="minorHAnsi"/>
          <w:sz w:val="24"/>
          <w:szCs w:val="24"/>
        </w:rPr>
        <w:t> </w:t>
      </w:r>
      <w:r w:rsidRPr="00F32281">
        <w:rPr>
          <w:rFonts w:eastAsia="Times New Roman" w:cstheme="minorHAnsi"/>
          <w:sz w:val="24"/>
          <w:szCs w:val="24"/>
        </w:rPr>
        <w:t>r</w:t>
      </w:r>
      <w:r w:rsidR="00961307">
        <w:rPr>
          <w:rFonts w:eastAsia="Times New Roman" w:cstheme="minorHAnsi"/>
          <w:sz w:val="24"/>
          <w:szCs w:val="24"/>
        </w:rPr>
        <w:t>oku</w:t>
      </w:r>
      <w:r w:rsidRPr="00F32281">
        <w:rPr>
          <w:rFonts w:eastAsia="Times New Roman" w:cstheme="minorHAnsi"/>
          <w:sz w:val="24"/>
          <w:szCs w:val="24"/>
        </w:rPr>
        <w:t xml:space="preserve"> poz</w:t>
      </w:r>
      <w:r w:rsidR="00961307">
        <w:rPr>
          <w:rFonts w:eastAsia="Times New Roman" w:cstheme="minorHAnsi"/>
          <w:sz w:val="24"/>
          <w:szCs w:val="24"/>
        </w:rPr>
        <w:t>ycja</w:t>
      </w:r>
      <w:r w:rsidRPr="00F32281">
        <w:rPr>
          <w:rFonts w:eastAsia="Times New Roman" w:cstheme="minorHAnsi"/>
          <w:sz w:val="24"/>
          <w:szCs w:val="24"/>
        </w:rPr>
        <w:t xml:space="preserve"> 735</w:t>
      </w:r>
      <w:r w:rsidR="00F65E68" w:rsidRPr="00F32281">
        <w:rPr>
          <w:rFonts w:eastAsia="Times New Roman" w:cstheme="minorHAnsi"/>
          <w:sz w:val="24"/>
          <w:szCs w:val="24"/>
        </w:rPr>
        <w:t>, 1491</w:t>
      </w:r>
      <w:r w:rsidR="00422657" w:rsidRPr="00F32281">
        <w:rPr>
          <w:rFonts w:eastAsia="Times New Roman" w:cstheme="minorHAnsi"/>
          <w:sz w:val="24"/>
          <w:szCs w:val="24"/>
        </w:rPr>
        <w:t>, 2052</w:t>
      </w:r>
      <w:r w:rsidRPr="00F32281">
        <w:rPr>
          <w:rFonts w:eastAsia="Times New Roman" w:cstheme="minorHAnsi"/>
          <w:sz w:val="24"/>
          <w:szCs w:val="24"/>
        </w:rPr>
        <w:t>) - dalej k</w:t>
      </w:r>
      <w:r w:rsidR="00961307">
        <w:rPr>
          <w:rFonts w:eastAsia="Times New Roman" w:cstheme="minorHAnsi"/>
          <w:sz w:val="24"/>
          <w:szCs w:val="24"/>
        </w:rPr>
        <w:t xml:space="preserve">odeks </w:t>
      </w:r>
      <w:r w:rsidRPr="00F32281">
        <w:rPr>
          <w:rFonts w:eastAsia="Times New Roman" w:cstheme="minorHAnsi"/>
          <w:sz w:val="24"/>
          <w:szCs w:val="24"/>
        </w:rPr>
        <w:t>p</w:t>
      </w:r>
      <w:r w:rsidR="00961307">
        <w:rPr>
          <w:rFonts w:eastAsia="Times New Roman" w:cstheme="minorHAnsi"/>
          <w:sz w:val="24"/>
          <w:szCs w:val="24"/>
        </w:rPr>
        <w:t>ostępowania administracyjnego</w:t>
      </w:r>
      <w:r w:rsidRPr="00F32281">
        <w:rPr>
          <w:rFonts w:eastAsia="Times New Roman" w:cstheme="minorHAnsi"/>
          <w:sz w:val="24"/>
          <w:szCs w:val="24"/>
        </w:rPr>
        <w:t>,</w:t>
      </w:r>
      <w:r w:rsidRPr="00F32281">
        <w:rPr>
          <w:rFonts w:cstheme="minorHAnsi"/>
          <w:sz w:val="20"/>
          <w:szCs w:val="20"/>
        </w:rPr>
        <w:t xml:space="preserve"> </w:t>
      </w:r>
      <w:r w:rsidRPr="00F32281">
        <w:rPr>
          <w:rFonts w:cstheme="minorHAnsi"/>
          <w:sz w:val="24"/>
          <w:szCs w:val="24"/>
        </w:rPr>
        <w:t>po rozpatrzeniu wniosku o udos</w:t>
      </w:r>
      <w:r w:rsidR="0007413E" w:rsidRPr="00F32281">
        <w:rPr>
          <w:rFonts w:cstheme="minorHAnsi"/>
          <w:sz w:val="24"/>
          <w:szCs w:val="24"/>
        </w:rPr>
        <w:t>tępnienie informacji publicznej,</w:t>
      </w:r>
    </w:p>
    <w:p w14:paraId="744D6425" w14:textId="77777777" w:rsidR="0007413E" w:rsidRPr="00F32281" w:rsidRDefault="0007413E" w:rsidP="00786103">
      <w:pPr>
        <w:spacing w:line="237" w:lineRule="auto"/>
        <w:jc w:val="both"/>
        <w:rPr>
          <w:rFonts w:cstheme="minorHAnsi"/>
          <w:b/>
          <w:sz w:val="24"/>
          <w:szCs w:val="24"/>
        </w:rPr>
      </w:pPr>
      <w:r w:rsidRPr="00F32281">
        <w:rPr>
          <w:rFonts w:cstheme="minorHAnsi"/>
          <w:b/>
          <w:sz w:val="24"/>
          <w:szCs w:val="24"/>
        </w:rPr>
        <w:t>odmawiam</w:t>
      </w:r>
    </w:p>
    <w:p w14:paraId="5807D72D" w14:textId="25825DF2" w:rsidR="00645A5F" w:rsidRPr="00F32281" w:rsidRDefault="0007413E" w:rsidP="00786103">
      <w:pPr>
        <w:spacing w:line="237" w:lineRule="auto"/>
        <w:jc w:val="both"/>
        <w:rPr>
          <w:rFonts w:cstheme="minorHAnsi"/>
          <w:sz w:val="24"/>
          <w:szCs w:val="24"/>
        </w:rPr>
      </w:pPr>
      <w:r w:rsidRPr="00F32281">
        <w:rPr>
          <w:rFonts w:cstheme="minorHAnsi"/>
          <w:sz w:val="24"/>
          <w:szCs w:val="24"/>
        </w:rPr>
        <w:t>udostępnienia i</w:t>
      </w:r>
      <w:r w:rsidR="00645A5F" w:rsidRPr="00F32281">
        <w:rPr>
          <w:rFonts w:cstheme="minorHAnsi"/>
          <w:sz w:val="24"/>
          <w:szCs w:val="24"/>
        </w:rPr>
        <w:t>nformacji publicznej</w:t>
      </w:r>
      <w:r w:rsidR="00FC1710">
        <w:rPr>
          <w:rFonts w:cstheme="minorHAnsi"/>
          <w:sz w:val="24"/>
          <w:szCs w:val="24"/>
        </w:rPr>
        <w:t>.</w:t>
      </w:r>
    </w:p>
    <w:p w14:paraId="3FD6BD61" w14:textId="77777777" w:rsidR="00645A5F" w:rsidRPr="00F32281" w:rsidRDefault="00645A5F" w:rsidP="00786103">
      <w:pPr>
        <w:spacing w:line="237" w:lineRule="auto"/>
        <w:jc w:val="both"/>
        <w:rPr>
          <w:rFonts w:cstheme="minorHAnsi"/>
          <w:b/>
          <w:sz w:val="24"/>
          <w:szCs w:val="24"/>
        </w:rPr>
      </w:pPr>
      <w:r w:rsidRPr="00F32281">
        <w:rPr>
          <w:rFonts w:cstheme="minorHAnsi"/>
          <w:b/>
          <w:sz w:val="24"/>
          <w:szCs w:val="24"/>
        </w:rPr>
        <w:t>Uzasadnienie</w:t>
      </w:r>
    </w:p>
    <w:p w14:paraId="2EBCC3AC" w14:textId="3E299E0D" w:rsidR="00A72599" w:rsidRDefault="00A72599" w:rsidP="00786103">
      <w:pPr>
        <w:spacing w:line="238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W dniu 16 września 2021 roku do Urzędu Miejskiego w Konstantynowie Łódzkim wpłynął wniosek </w:t>
      </w:r>
      <w:r w:rsidR="00961307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o udostępnienie informacji w zakresie wszystkich umów cywilnoprawnych</w:t>
      </w:r>
      <w:r w:rsidR="006C3FC4">
        <w:rPr>
          <w:rFonts w:eastAsia="Times New Roman" w:cstheme="minorHAnsi"/>
          <w:sz w:val="24"/>
          <w:szCs w:val="24"/>
        </w:rPr>
        <w:t xml:space="preserve"> za okres od 1</w:t>
      </w:r>
      <w:r w:rsidR="003203BA">
        <w:rPr>
          <w:rFonts w:eastAsia="Times New Roman" w:cstheme="minorHAnsi"/>
          <w:sz w:val="24"/>
          <w:szCs w:val="24"/>
        </w:rPr>
        <w:t xml:space="preserve"> listopada </w:t>
      </w:r>
      <w:r w:rsidR="006C3FC4">
        <w:rPr>
          <w:rFonts w:eastAsia="Times New Roman" w:cstheme="minorHAnsi"/>
          <w:sz w:val="24"/>
          <w:szCs w:val="24"/>
        </w:rPr>
        <w:t>2018 roku do 31</w:t>
      </w:r>
      <w:r w:rsidR="003203BA">
        <w:rPr>
          <w:rFonts w:eastAsia="Times New Roman" w:cstheme="minorHAnsi"/>
          <w:sz w:val="24"/>
          <w:szCs w:val="24"/>
        </w:rPr>
        <w:t xml:space="preserve"> grudnia </w:t>
      </w:r>
      <w:r w:rsidR="006C3FC4">
        <w:rPr>
          <w:rFonts w:eastAsia="Times New Roman" w:cstheme="minorHAnsi"/>
          <w:sz w:val="24"/>
          <w:szCs w:val="24"/>
        </w:rPr>
        <w:t>2019 roku</w:t>
      </w:r>
      <w:r>
        <w:rPr>
          <w:rFonts w:eastAsia="Times New Roman" w:cstheme="minorHAnsi"/>
          <w:sz w:val="24"/>
          <w:szCs w:val="24"/>
        </w:rPr>
        <w:t xml:space="preserve"> wraz ze</w:t>
      </w:r>
      <w:r w:rsidR="003203BA">
        <w:rPr>
          <w:rFonts w:eastAsia="Times New Roman" w:cstheme="minorHAnsi"/>
          <w:sz w:val="24"/>
          <w:szCs w:val="24"/>
        </w:rPr>
        <w:t> </w:t>
      </w:r>
      <w:r>
        <w:rPr>
          <w:rFonts w:eastAsia="Times New Roman" w:cstheme="minorHAnsi"/>
          <w:sz w:val="24"/>
          <w:szCs w:val="24"/>
        </w:rPr>
        <w:t xml:space="preserve">wskazaniem kryteriów co powinno zawierać zestawienie. </w:t>
      </w:r>
    </w:p>
    <w:p w14:paraId="42143C99" w14:textId="09616D63" w:rsidR="00A44DED" w:rsidRDefault="00A72599" w:rsidP="00786103">
      <w:pPr>
        <w:spacing w:line="238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Pismem z dnia 20 września 2021 roku</w:t>
      </w:r>
      <w:r w:rsidR="00782E48">
        <w:rPr>
          <w:rFonts w:eastAsia="Times New Roman" w:cstheme="minorHAnsi"/>
          <w:sz w:val="24"/>
          <w:szCs w:val="24"/>
        </w:rPr>
        <w:t xml:space="preserve"> Wnioskodawca został poinformowany, iż Urząd Miejski w Konstantynowie Łódzkim dysponuje systemem księgowym KSAT2000, który pozwala wygenerować</w:t>
      </w:r>
      <w:r w:rsidR="00070797">
        <w:rPr>
          <w:rFonts w:eastAsia="Times New Roman" w:cstheme="minorHAnsi"/>
          <w:sz w:val="24"/>
          <w:szCs w:val="24"/>
        </w:rPr>
        <w:t xml:space="preserve"> zestawienie umów cywilnoprawnych</w:t>
      </w:r>
      <w:r w:rsidR="00E30814">
        <w:rPr>
          <w:rFonts w:eastAsia="Times New Roman" w:cstheme="minorHAnsi"/>
          <w:sz w:val="24"/>
          <w:szCs w:val="24"/>
        </w:rPr>
        <w:t>, lecz zakres przedmiotowego zestawienia nie pokrywa się z danymi, których udostępnienia żądał Wnioskodawca.</w:t>
      </w:r>
      <w:r w:rsidR="00A44DED">
        <w:rPr>
          <w:rFonts w:eastAsia="Times New Roman" w:cstheme="minorHAnsi"/>
          <w:sz w:val="24"/>
          <w:szCs w:val="24"/>
        </w:rPr>
        <w:t xml:space="preserve"> Przygotowanie ww.</w:t>
      </w:r>
      <w:r w:rsidR="0062365D">
        <w:rPr>
          <w:rFonts w:eastAsia="Times New Roman" w:cstheme="minorHAnsi"/>
          <w:sz w:val="24"/>
          <w:szCs w:val="24"/>
        </w:rPr>
        <w:t> </w:t>
      </w:r>
      <w:r w:rsidR="00A44DED">
        <w:rPr>
          <w:rFonts w:eastAsia="Times New Roman" w:cstheme="minorHAnsi"/>
          <w:sz w:val="24"/>
          <w:szCs w:val="24"/>
        </w:rPr>
        <w:t>informacji stanowiło konieczność poświ</w:t>
      </w:r>
      <w:r w:rsidR="005469B5">
        <w:rPr>
          <w:rFonts w:eastAsia="Times New Roman" w:cstheme="minorHAnsi"/>
          <w:sz w:val="24"/>
          <w:szCs w:val="24"/>
        </w:rPr>
        <w:t>ę</w:t>
      </w:r>
      <w:r w:rsidR="00A44DED">
        <w:rPr>
          <w:rFonts w:eastAsia="Times New Roman" w:cstheme="minorHAnsi"/>
          <w:sz w:val="24"/>
          <w:szCs w:val="24"/>
        </w:rPr>
        <w:t>cenia</w:t>
      </w:r>
      <w:r w:rsidR="005469B5">
        <w:rPr>
          <w:rFonts w:eastAsia="Times New Roman" w:cstheme="minorHAnsi"/>
          <w:sz w:val="24"/>
          <w:szCs w:val="24"/>
        </w:rPr>
        <w:t xml:space="preserve"> dodatkowego czasu pracy przez pracownika Urzędu Miejskiego w Konstantynowie Łódzkim oraz odłożenia w czasie innych niezbędnych czynności urzędniczych.</w:t>
      </w:r>
    </w:p>
    <w:p w14:paraId="087E37CC" w14:textId="7C00FF87" w:rsidR="00A72599" w:rsidRDefault="005469B5" w:rsidP="00786103">
      <w:pPr>
        <w:spacing w:line="238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Z </w:t>
      </w:r>
      <w:r w:rsidR="00FB26B2">
        <w:rPr>
          <w:rFonts w:eastAsia="Times New Roman" w:cstheme="minorHAnsi"/>
          <w:sz w:val="24"/>
          <w:szCs w:val="24"/>
        </w:rPr>
        <w:t>u</w:t>
      </w:r>
      <w:r>
        <w:rPr>
          <w:rFonts w:eastAsia="Times New Roman" w:cstheme="minorHAnsi"/>
          <w:sz w:val="24"/>
          <w:szCs w:val="24"/>
        </w:rPr>
        <w:t>wagi na powyższe, w</w:t>
      </w:r>
      <w:r w:rsidR="00E30814">
        <w:rPr>
          <w:rFonts w:eastAsia="Times New Roman" w:cstheme="minorHAnsi"/>
          <w:sz w:val="24"/>
          <w:szCs w:val="24"/>
        </w:rPr>
        <w:t xml:space="preserve"> ocenie</w:t>
      </w:r>
      <w:r w:rsidR="00A44DED">
        <w:rPr>
          <w:rFonts w:eastAsia="Times New Roman" w:cstheme="minorHAnsi"/>
          <w:sz w:val="24"/>
          <w:szCs w:val="24"/>
        </w:rPr>
        <w:t xml:space="preserve"> </w:t>
      </w:r>
      <w:r w:rsidR="00290E35">
        <w:rPr>
          <w:rFonts w:eastAsia="Times New Roman" w:cstheme="minorHAnsi"/>
          <w:sz w:val="24"/>
          <w:szCs w:val="24"/>
        </w:rPr>
        <w:t>O</w:t>
      </w:r>
      <w:r w:rsidR="00A44DED">
        <w:rPr>
          <w:rFonts w:eastAsia="Times New Roman" w:cstheme="minorHAnsi"/>
          <w:sz w:val="24"/>
          <w:szCs w:val="24"/>
        </w:rPr>
        <w:t>rganu przygotowanie żądanej informacji stanowiło informację przetworzoną w rozumieniu art</w:t>
      </w:r>
      <w:r w:rsidR="00961307">
        <w:rPr>
          <w:rFonts w:eastAsia="Times New Roman" w:cstheme="minorHAnsi"/>
          <w:sz w:val="24"/>
          <w:szCs w:val="24"/>
        </w:rPr>
        <w:t>ykułu</w:t>
      </w:r>
      <w:r w:rsidR="00A44DED">
        <w:rPr>
          <w:rFonts w:eastAsia="Times New Roman" w:cstheme="minorHAnsi"/>
          <w:sz w:val="24"/>
          <w:szCs w:val="24"/>
        </w:rPr>
        <w:t xml:space="preserve"> 3 ust</w:t>
      </w:r>
      <w:r w:rsidR="00961307">
        <w:rPr>
          <w:rFonts w:eastAsia="Times New Roman" w:cstheme="minorHAnsi"/>
          <w:sz w:val="24"/>
          <w:szCs w:val="24"/>
        </w:rPr>
        <w:t>ęp</w:t>
      </w:r>
      <w:r w:rsidR="00A44DED">
        <w:rPr>
          <w:rFonts w:eastAsia="Times New Roman" w:cstheme="minorHAnsi"/>
          <w:sz w:val="24"/>
          <w:szCs w:val="24"/>
        </w:rPr>
        <w:t xml:space="preserve"> 1 p</w:t>
      </w:r>
      <w:r w:rsidR="00961307">
        <w:rPr>
          <w:rFonts w:eastAsia="Times New Roman" w:cstheme="minorHAnsi"/>
          <w:sz w:val="24"/>
          <w:szCs w:val="24"/>
        </w:rPr>
        <w:t>un</w:t>
      </w:r>
      <w:r w:rsidR="00A44DED">
        <w:rPr>
          <w:rFonts w:eastAsia="Times New Roman" w:cstheme="minorHAnsi"/>
          <w:sz w:val="24"/>
          <w:szCs w:val="24"/>
        </w:rPr>
        <w:t xml:space="preserve">kt 1 ustawy o dostępie do informacji publicznej, z uwagi na </w:t>
      </w:r>
      <w:r>
        <w:rPr>
          <w:rFonts w:eastAsia="Times New Roman" w:cstheme="minorHAnsi"/>
          <w:sz w:val="24"/>
          <w:szCs w:val="24"/>
        </w:rPr>
        <w:t>specyfikę wniosku, jak również strukturę posiadanego systemu księgowego. Wnioskodawca został wezwany w ciągu 3 dni</w:t>
      </w:r>
      <w:r w:rsidR="00FB26B2">
        <w:rPr>
          <w:rFonts w:eastAsia="Times New Roman" w:cstheme="minorHAnsi"/>
          <w:sz w:val="24"/>
          <w:szCs w:val="24"/>
        </w:rPr>
        <w:t xml:space="preserve"> o wykazanie przesłanki szczególnego interesu publicznego w celu uzyskania informacji publicznej mającej charakter informacji przetworzonej.</w:t>
      </w:r>
      <w:r w:rsidR="00751C42">
        <w:rPr>
          <w:rFonts w:eastAsia="Times New Roman" w:cstheme="minorHAnsi"/>
          <w:sz w:val="24"/>
          <w:szCs w:val="24"/>
        </w:rPr>
        <w:t xml:space="preserve"> Wnioskodawca ww. terminie nie ustosunkował się do treści wezwania</w:t>
      </w:r>
      <w:r w:rsidR="00B12B70">
        <w:rPr>
          <w:rFonts w:eastAsia="Times New Roman" w:cstheme="minorHAnsi"/>
          <w:sz w:val="24"/>
          <w:szCs w:val="24"/>
        </w:rPr>
        <w:t xml:space="preserve"> i </w:t>
      </w:r>
      <w:r w:rsidR="000E0D28">
        <w:rPr>
          <w:rFonts w:eastAsia="Times New Roman" w:cstheme="minorHAnsi"/>
          <w:sz w:val="24"/>
          <w:szCs w:val="24"/>
        </w:rPr>
        <w:t xml:space="preserve">w dniu 8 października 2021 roku </w:t>
      </w:r>
      <w:r w:rsidR="00B12B70">
        <w:rPr>
          <w:rFonts w:eastAsia="Times New Roman" w:cstheme="minorHAnsi"/>
          <w:sz w:val="24"/>
          <w:szCs w:val="24"/>
        </w:rPr>
        <w:t>wydana została decyzja odmowna na udostępnienie informacji publicznej.</w:t>
      </w:r>
    </w:p>
    <w:p w14:paraId="23FE2E5F" w14:textId="538B3474" w:rsidR="00FB26B2" w:rsidRDefault="00AE7D74" w:rsidP="00786103">
      <w:pPr>
        <w:spacing w:line="238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</w:t>
      </w:r>
      <w:r w:rsidR="006C3FC4">
        <w:rPr>
          <w:rFonts w:eastAsia="Times New Roman" w:cstheme="minorHAnsi"/>
          <w:sz w:val="24"/>
          <w:szCs w:val="24"/>
        </w:rPr>
        <w:t xml:space="preserve">atomiast </w:t>
      </w:r>
      <w:r w:rsidR="00B12B70">
        <w:rPr>
          <w:rFonts w:eastAsia="Times New Roman" w:cstheme="minorHAnsi"/>
          <w:sz w:val="24"/>
          <w:szCs w:val="24"/>
        </w:rPr>
        <w:t>w dniu 20 października 2021 r</w:t>
      </w:r>
      <w:r w:rsidR="00A9338F">
        <w:rPr>
          <w:rFonts w:eastAsia="Times New Roman" w:cstheme="minorHAnsi"/>
          <w:sz w:val="24"/>
          <w:szCs w:val="24"/>
        </w:rPr>
        <w:t>oku</w:t>
      </w:r>
      <w:r w:rsidR="00B12B70">
        <w:rPr>
          <w:rFonts w:eastAsia="Times New Roman" w:cstheme="minorHAnsi"/>
          <w:sz w:val="24"/>
          <w:szCs w:val="24"/>
        </w:rPr>
        <w:t xml:space="preserve"> </w:t>
      </w:r>
      <w:r w:rsidR="00A9338F">
        <w:rPr>
          <w:rFonts w:eastAsia="Times New Roman" w:cstheme="minorHAnsi"/>
          <w:sz w:val="24"/>
          <w:szCs w:val="24"/>
        </w:rPr>
        <w:t xml:space="preserve">wpłynęło odwołanie od decyzji </w:t>
      </w:r>
      <w:r>
        <w:rPr>
          <w:rFonts w:eastAsia="Times New Roman" w:cstheme="minorHAnsi"/>
          <w:sz w:val="24"/>
          <w:szCs w:val="24"/>
        </w:rPr>
        <w:t>Burmistrza</w:t>
      </w:r>
      <w:r w:rsidR="00290E35">
        <w:rPr>
          <w:rFonts w:eastAsia="Times New Roman" w:cstheme="minorHAnsi"/>
          <w:sz w:val="24"/>
          <w:szCs w:val="24"/>
        </w:rPr>
        <w:t xml:space="preserve"> Konstantynowa Łódzkiego</w:t>
      </w:r>
      <w:r w:rsidR="00A9338F">
        <w:rPr>
          <w:rFonts w:eastAsia="Times New Roman" w:cstheme="minorHAnsi"/>
          <w:sz w:val="24"/>
          <w:szCs w:val="24"/>
        </w:rPr>
        <w:t xml:space="preserve"> do Samorządowego Kolegium Odwoławczego za pośrednictwem  Burmistrza Konstantynowa Łódzkiego. Po rozpatrzeniu odwołania Wnioskodawcy,</w:t>
      </w:r>
      <w:r>
        <w:rPr>
          <w:rFonts w:eastAsia="Times New Roman" w:cstheme="minorHAnsi"/>
          <w:sz w:val="24"/>
          <w:szCs w:val="24"/>
        </w:rPr>
        <w:t xml:space="preserve"> Organ uznał, że odwołanie zasługuje w całości na uwzględnienie z uwagi na fakt, iż</w:t>
      </w:r>
      <w:r w:rsidR="00751C42">
        <w:rPr>
          <w:rFonts w:eastAsia="Times New Roman" w:cstheme="minorHAnsi"/>
          <w:sz w:val="24"/>
          <w:szCs w:val="24"/>
        </w:rPr>
        <w:t> </w:t>
      </w:r>
      <w:r>
        <w:rPr>
          <w:rFonts w:eastAsia="Times New Roman" w:cstheme="minorHAnsi"/>
          <w:sz w:val="24"/>
          <w:szCs w:val="24"/>
        </w:rPr>
        <w:t>w</w:t>
      </w:r>
      <w:r w:rsidR="00751C42">
        <w:rPr>
          <w:rFonts w:eastAsia="Times New Roman" w:cstheme="minorHAnsi"/>
          <w:sz w:val="24"/>
          <w:szCs w:val="24"/>
        </w:rPr>
        <w:t> </w:t>
      </w:r>
      <w:r>
        <w:rPr>
          <w:rFonts w:eastAsia="Times New Roman" w:cstheme="minorHAnsi"/>
          <w:sz w:val="24"/>
          <w:szCs w:val="24"/>
        </w:rPr>
        <w:t>piśmie z dnia 20 września 2021 roku doszło do oczywis</w:t>
      </w:r>
      <w:r w:rsidR="006031A8">
        <w:rPr>
          <w:rFonts w:eastAsia="Times New Roman" w:cstheme="minorHAnsi"/>
          <w:sz w:val="24"/>
          <w:szCs w:val="24"/>
        </w:rPr>
        <w:t>t</w:t>
      </w:r>
      <w:r>
        <w:rPr>
          <w:rFonts w:eastAsia="Times New Roman" w:cstheme="minorHAnsi"/>
          <w:sz w:val="24"/>
          <w:szCs w:val="24"/>
        </w:rPr>
        <w:t>ej omyłki pisarskiej podając niewłaściwy okres udostępnienia informacji publicznej</w:t>
      </w:r>
      <w:r w:rsidR="00A9338F">
        <w:rPr>
          <w:rFonts w:eastAsia="Times New Roman" w:cstheme="minorHAnsi"/>
          <w:sz w:val="24"/>
          <w:szCs w:val="24"/>
        </w:rPr>
        <w:t xml:space="preserve"> i uchylił decyzję</w:t>
      </w:r>
      <w:r w:rsidR="00FC0694">
        <w:rPr>
          <w:rFonts w:eastAsia="Times New Roman" w:cstheme="minorHAnsi"/>
          <w:sz w:val="24"/>
          <w:szCs w:val="24"/>
        </w:rPr>
        <w:t xml:space="preserve"> </w:t>
      </w:r>
      <w:r w:rsidR="00A9338F">
        <w:rPr>
          <w:rFonts w:eastAsia="Times New Roman" w:cstheme="minorHAnsi"/>
          <w:sz w:val="24"/>
          <w:szCs w:val="24"/>
        </w:rPr>
        <w:t>z</w:t>
      </w:r>
      <w:r w:rsidR="00FC0694">
        <w:rPr>
          <w:rFonts w:eastAsia="Times New Roman" w:cstheme="minorHAnsi"/>
          <w:sz w:val="24"/>
          <w:szCs w:val="24"/>
        </w:rPr>
        <w:t> </w:t>
      </w:r>
      <w:r w:rsidR="00A9338F">
        <w:rPr>
          <w:rFonts w:eastAsia="Times New Roman" w:cstheme="minorHAnsi"/>
          <w:sz w:val="24"/>
          <w:szCs w:val="24"/>
        </w:rPr>
        <w:t>dnia</w:t>
      </w:r>
      <w:r w:rsidR="00FC0694">
        <w:rPr>
          <w:rFonts w:eastAsia="Times New Roman" w:cstheme="minorHAnsi"/>
          <w:sz w:val="24"/>
          <w:szCs w:val="24"/>
        </w:rPr>
        <w:t> </w:t>
      </w:r>
      <w:r w:rsidR="000E0D28">
        <w:rPr>
          <w:rFonts w:eastAsia="Times New Roman" w:cstheme="minorHAnsi"/>
          <w:sz w:val="24"/>
          <w:szCs w:val="24"/>
        </w:rPr>
        <w:t>8</w:t>
      </w:r>
      <w:r w:rsidR="00592E92">
        <w:rPr>
          <w:rFonts w:eastAsia="Times New Roman" w:cstheme="minorHAnsi"/>
          <w:sz w:val="24"/>
          <w:szCs w:val="24"/>
        </w:rPr>
        <w:t> </w:t>
      </w:r>
      <w:r w:rsidR="000E0D28">
        <w:rPr>
          <w:rFonts w:eastAsia="Times New Roman" w:cstheme="minorHAnsi"/>
          <w:sz w:val="24"/>
          <w:szCs w:val="24"/>
        </w:rPr>
        <w:t>października 2021 r</w:t>
      </w:r>
      <w:r w:rsidR="00FC0694">
        <w:rPr>
          <w:rFonts w:eastAsia="Times New Roman" w:cstheme="minorHAnsi"/>
          <w:sz w:val="24"/>
          <w:szCs w:val="24"/>
        </w:rPr>
        <w:t>oku</w:t>
      </w:r>
      <w:r w:rsidR="000E0D28">
        <w:rPr>
          <w:rFonts w:eastAsia="Times New Roman" w:cstheme="minorHAnsi"/>
          <w:sz w:val="24"/>
          <w:szCs w:val="24"/>
        </w:rPr>
        <w:t xml:space="preserve">. </w:t>
      </w:r>
    </w:p>
    <w:p w14:paraId="137A03FD" w14:textId="1E6832F0" w:rsidR="00B918A1" w:rsidRDefault="00B918A1" w:rsidP="00786103">
      <w:pPr>
        <w:spacing w:line="238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W dniu 22 listopada 2021 r</w:t>
      </w:r>
      <w:r w:rsidR="00FC0694">
        <w:rPr>
          <w:rFonts w:eastAsia="Times New Roman" w:cstheme="minorHAnsi"/>
          <w:sz w:val="24"/>
          <w:szCs w:val="24"/>
        </w:rPr>
        <w:t>oku</w:t>
      </w:r>
      <w:r>
        <w:rPr>
          <w:rFonts w:eastAsia="Times New Roman" w:cstheme="minorHAnsi"/>
          <w:sz w:val="24"/>
          <w:szCs w:val="24"/>
        </w:rPr>
        <w:t xml:space="preserve"> zostały przekazane zestawienia </w:t>
      </w:r>
      <w:r w:rsidR="004E487B">
        <w:rPr>
          <w:rFonts w:eastAsia="Times New Roman" w:cstheme="minorHAnsi"/>
          <w:sz w:val="24"/>
          <w:szCs w:val="24"/>
        </w:rPr>
        <w:t xml:space="preserve">umów cywilnoprawnych </w:t>
      </w:r>
      <w:r>
        <w:rPr>
          <w:rFonts w:eastAsia="Times New Roman" w:cstheme="minorHAnsi"/>
          <w:sz w:val="24"/>
          <w:szCs w:val="24"/>
        </w:rPr>
        <w:t>wygenerowane z systemu księgowego KSAT 2000</w:t>
      </w:r>
      <w:r w:rsidR="004E487B">
        <w:rPr>
          <w:rFonts w:eastAsia="Times New Roman" w:cstheme="minorHAnsi"/>
          <w:sz w:val="24"/>
          <w:szCs w:val="24"/>
        </w:rPr>
        <w:t xml:space="preserve">, które nie stanowiły informacji przetworzonej. </w:t>
      </w:r>
    </w:p>
    <w:p w14:paraId="2B0D5453" w14:textId="602AEE3E" w:rsidR="00B5051A" w:rsidRDefault="00B5051A" w:rsidP="00786103">
      <w:pPr>
        <w:spacing w:line="238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 dniu 23 grudnia 2021 roku Wnioskodawca złożył wniosek o udostępnienie informacji w zakresie uzupełnienia informacji publicznej o umowy podpisane z pracownikami na</w:t>
      </w:r>
      <w:r w:rsidR="0006138E">
        <w:rPr>
          <w:rFonts w:eastAsia="Times New Roman" w:cstheme="minorHAnsi"/>
          <w:sz w:val="24"/>
          <w:szCs w:val="24"/>
        </w:rPr>
        <w:t> </w:t>
      </w:r>
      <w:r>
        <w:rPr>
          <w:rFonts w:eastAsia="Times New Roman" w:cstheme="minorHAnsi"/>
          <w:sz w:val="24"/>
          <w:szCs w:val="24"/>
        </w:rPr>
        <w:t>np.</w:t>
      </w:r>
      <w:r w:rsidR="00C0162A">
        <w:rPr>
          <w:rFonts w:eastAsia="Times New Roman" w:cstheme="minorHAnsi"/>
          <w:sz w:val="24"/>
          <w:szCs w:val="24"/>
        </w:rPr>
        <w:t>: </w:t>
      </w:r>
      <w:r>
        <w:rPr>
          <w:rFonts w:eastAsia="Times New Roman" w:cstheme="minorHAnsi"/>
          <w:sz w:val="24"/>
          <w:szCs w:val="24"/>
        </w:rPr>
        <w:t>doręczanie informacji podatkowej do mieszkańców.</w:t>
      </w:r>
    </w:p>
    <w:p w14:paraId="0309D6EC" w14:textId="6D0CE17C" w:rsidR="007D3842" w:rsidRDefault="00B5051A" w:rsidP="00786103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 w:rsidRPr="00C0162A">
        <w:rPr>
          <w:rFonts w:asciiTheme="minorHAnsi" w:hAnsiTheme="minorHAnsi" w:cstheme="minorHAnsi"/>
        </w:rPr>
        <w:t xml:space="preserve">Pismem z dnia 03 stycznia 2022 roku </w:t>
      </w:r>
      <w:r w:rsidR="00C0162A" w:rsidRPr="00C0162A">
        <w:rPr>
          <w:rFonts w:asciiTheme="minorHAnsi" w:hAnsiTheme="minorHAnsi" w:cstheme="minorHAnsi"/>
        </w:rPr>
        <w:t xml:space="preserve">Wnioskodawca został poinformowany, iż </w:t>
      </w:r>
      <w:r w:rsidR="00C0162A">
        <w:rPr>
          <w:rFonts w:asciiTheme="minorHAnsi" w:hAnsiTheme="minorHAnsi" w:cstheme="minorHAnsi"/>
        </w:rPr>
        <w:t>w zakresie obecnego, nowego żądania w przedmiocie przedstawienia umów cywilnoprawnych zawartych z pracownikami tutejszego Urzędu, posiadany program księgowy nie pozwala wygenerować wprost zestawienia żądanych umów.</w:t>
      </w:r>
      <w:r w:rsidR="0006138E">
        <w:rPr>
          <w:rFonts w:asciiTheme="minorHAnsi" w:hAnsiTheme="minorHAnsi" w:cstheme="minorHAnsi"/>
        </w:rPr>
        <w:t xml:space="preserve"> </w:t>
      </w:r>
      <w:r w:rsidR="007D3842" w:rsidRPr="00F32281">
        <w:rPr>
          <w:rFonts w:asciiTheme="minorHAnsi" w:hAnsiTheme="minorHAnsi" w:cstheme="minorHAnsi"/>
        </w:rPr>
        <w:t>W celu przygotowania żądanych informacji należy zweryfikować, uzupełnić lub usunąć określone dane z ww. rejestru. Takie zabiegi czynią informacje proste, informacją przetworzoną, w rozumieniu art</w:t>
      </w:r>
      <w:r w:rsidR="00961307">
        <w:rPr>
          <w:rFonts w:asciiTheme="minorHAnsi" w:hAnsiTheme="minorHAnsi" w:cstheme="minorHAnsi"/>
        </w:rPr>
        <w:t xml:space="preserve">ykułu </w:t>
      </w:r>
      <w:r w:rsidR="007D3842" w:rsidRPr="00F32281">
        <w:rPr>
          <w:rFonts w:asciiTheme="minorHAnsi" w:hAnsiTheme="minorHAnsi" w:cstheme="minorHAnsi"/>
        </w:rPr>
        <w:t>3 ust</w:t>
      </w:r>
      <w:r w:rsidR="00961307">
        <w:rPr>
          <w:rFonts w:asciiTheme="minorHAnsi" w:hAnsiTheme="minorHAnsi" w:cstheme="minorHAnsi"/>
        </w:rPr>
        <w:t>ę</w:t>
      </w:r>
      <w:r w:rsidR="009D5AF4">
        <w:rPr>
          <w:rFonts w:asciiTheme="minorHAnsi" w:hAnsiTheme="minorHAnsi" w:cstheme="minorHAnsi"/>
        </w:rPr>
        <w:t>p</w:t>
      </w:r>
      <w:r w:rsidR="007D3842" w:rsidRPr="00F32281">
        <w:rPr>
          <w:rFonts w:asciiTheme="minorHAnsi" w:hAnsiTheme="minorHAnsi" w:cstheme="minorHAnsi"/>
        </w:rPr>
        <w:t xml:space="preserve"> 1 p</w:t>
      </w:r>
      <w:r w:rsidR="009D5AF4">
        <w:rPr>
          <w:rFonts w:asciiTheme="minorHAnsi" w:hAnsiTheme="minorHAnsi" w:cstheme="minorHAnsi"/>
        </w:rPr>
        <w:t>un</w:t>
      </w:r>
      <w:r w:rsidR="007D3842" w:rsidRPr="00F32281">
        <w:rPr>
          <w:rFonts w:asciiTheme="minorHAnsi" w:hAnsiTheme="minorHAnsi" w:cstheme="minorHAnsi"/>
        </w:rPr>
        <w:t>kt 1 ustawy o</w:t>
      </w:r>
      <w:r w:rsidR="0006138E">
        <w:rPr>
          <w:rFonts w:asciiTheme="minorHAnsi" w:hAnsiTheme="minorHAnsi" w:cstheme="minorHAnsi"/>
        </w:rPr>
        <w:t> </w:t>
      </w:r>
      <w:r w:rsidR="007D3842" w:rsidRPr="00F32281">
        <w:rPr>
          <w:rFonts w:asciiTheme="minorHAnsi" w:hAnsiTheme="minorHAnsi" w:cstheme="minorHAnsi"/>
        </w:rPr>
        <w:t>dostępie do informacji publicznej</w:t>
      </w:r>
      <w:r w:rsidR="007D3842">
        <w:rPr>
          <w:rFonts w:asciiTheme="minorHAnsi" w:hAnsiTheme="minorHAnsi" w:cstheme="minorHAnsi"/>
        </w:rPr>
        <w:t>,</w:t>
      </w:r>
      <w:r w:rsidR="007D3842" w:rsidRPr="00F32281">
        <w:rPr>
          <w:rFonts w:asciiTheme="minorHAnsi" w:hAnsiTheme="minorHAnsi" w:cstheme="minorHAnsi"/>
        </w:rPr>
        <w:t xml:space="preserve"> których udzielenie skorelowane jest z</w:t>
      </w:r>
      <w:r w:rsidR="007D3842">
        <w:rPr>
          <w:rFonts w:asciiTheme="minorHAnsi" w:hAnsiTheme="minorHAnsi" w:cstheme="minorHAnsi"/>
        </w:rPr>
        <w:t> </w:t>
      </w:r>
      <w:r w:rsidR="007D3842" w:rsidRPr="00F32281">
        <w:rPr>
          <w:rFonts w:asciiTheme="minorHAnsi" w:hAnsiTheme="minorHAnsi" w:cstheme="minorHAnsi"/>
        </w:rPr>
        <w:t xml:space="preserve">potrzebą wykazania przesłanki szczególnej istotności dla interesu publicznego. </w:t>
      </w:r>
    </w:p>
    <w:p w14:paraId="3895E1E7" w14:textId="503C9ED6" w:rsidR="006469A3" w:rsidRDefault="006469A3" w:rsidP="00786103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uwagi na powyższe Wnioskodawca został wezwany do wykazania w jakim zakresie uzyskanie żądanych danych jest </w:t>
      </w:r>
      <w:r w:rsidRPr="00737B0E">
        <w:rPr>
          <w:rFonts w:asciiTheme="minorHAnsi" w:hAnsiTheme="minorHAnsi" w:cstheme="minorHAnsi"/>
        </w:rPr>
        <w:t>szczególnie is</w:t>
      </w:r>
      <w:r>
        <w:rPr>
          <w:rFonts w:asciiTheme="minorHAnsi" w:hAnsiTheme="minorHAnsi" w:cstheme="minorHAnsi"/>
        </w:rPr>
        <w:t>totne dla interesu publicznego oraz złożenia</w:t>
      </w:r>
      <w:r w:rsidRPr="00737B0E">
        <w:rPr>
          <w:rFonts w:asciiTheme="minorHAnsi" w:hAnsiTheme="minorHAnsi" w:cstheme="minorHAnsi"/>
        </w:rPr>
        <w:t xml:space="preserve"> wyjaśni</w:t>
      </w:r>
      <w:r>
        <w:rPr>
          <w:rFonts w:asciiTheme="minorHAnsi" w:hAnsiTheme="minorHAnsi" w:cstheme="minorHAnsi"/>
        </w:rPr>
        <w:t>eń</w:t>
      </w:r>
      <w:r w:rsidRPr="00737B0E">
        <w:rPr>
          <w:rFonts w:asciiTheme="minorHAnsi" w:hAnsiTheme="minorHAnsi" w:cstheme="minorHAnsi"/>
        </w:rPr>
        <w:t xml:space="preserve"> w</w:t>
      </w:r>
      <w:r>
        <w:rPr>
          <w:rFonts w:asciiTheme="minorHAnsi" w:hAnsiTheme="minorHAnsi" w:cstheme="minorHAnsi"/>
        </w:rPr>
        <w:t> </w:t>
      </w:r>
      <w:r w:rsidRPr="00737B0E">
        <w:rPr>
          <w:rFonts w:asciiTheme="minorHAnsi" w:hAnsiTheme="minorHAnsi" w:cstheme="minorHAnsi"/>
        </w:rPr>
        <w:t>jaki sposób</w:t>
      </w:r>
      <w:r>
        <w:rPr>
          <w:rFonts w:asciiTheme="minorHAnsi" w:hAnsiTheme="minorHAnsi" w:cstheme="minorHAnsi"/>
        </w:rPr>
        <w:t xml:space="preserve"> wnioskodawca</w:t>
      </w:r>
      <w:r w:rsidRPr="00737B0E">
        <w:rPr>
          <w:rFonts w:asciiTheme="minorHAnsi" w:hAnsiTheme="minorHAnsi" w:cstheme="minorHAnsi"/>
        </w:rPr>
        <w:t xml:space="preserve"> zamierza wykorzystać uzyskane informacje dla ochrony tego interesu lub poprawy funkcjonowania organów administracji publicznej</w:t>
      </w:r>
      <w:r>
        <w:rPr>
          <w:rFonts w:asciiTheme="minorHAnsi" w:hAnsiTheme="minorHAnsi" w:cstheme="minorHAnsi"/>
        </w:rPr>
        <w:t>, w terminie 7 dni od dnia otrzymania przedmiotowego pisma pod rygorem odmowy udostępnienia informacji publicznej.</w:t>
      </w:r>
    </w:p>
    <w:p w14:paraId="0F33A72B" w14:textId="77E3FF96" w:rsidR="00B5051A" w:rsidRDefault="007020CC" w:rsidP="00786103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cstheme="minorHAnsi"/>
        </w:rPr>
      </w:pPr>
      <w:r>
        <w:rPr>
          <w:rFonts w:asciiTheme="minorHAnsi" w:hAnsiTheme="minorHAnsi" w:cstheme="minorHAnsi"/>
        </w:rPr>
        <w:t>W d</w:t>
      </w:r>
      <w:r w:rsidR="00C0162A">
        <w:rPr>
          <w:rFonts w:asciiTheme="minorHAnsi" w:hAnsiTheme="minorHAnsi" w:cstheme="minorHAnsi"/>
        </w:rPr>
        <w:t>ni</w:t>
      </w:r>
      <w:r>
        <w:rPr>
          <w:rFonts w:asciiTheme="minorHAnsi" w:hAnsiTheme="minorHAnsi" w:cstheme="minorHAnsi"/>
        </w:rPr>
        <w:t>u</w:t>
      </w:r>
      <w:r w:rsidR="00C0162A">
        <w:rPr>
          <w:rFonts w:asciiTheme="minorHAnsi" w:hAnsiTheme="minorHAnsi" w:cstheme="minorHAnsi"/>
        </w:rPr>
        <w:t xml:space="preserve"> 11 stycznia 2022 roku </w:t>
      </w:r>
      <w:r w:rsidRPr="007020CC">
        <w:rPr>
          <w:rFonts w:asciiTheme="minorHAnsi" w:hAnsiTheme="minorHAnsi" w:cstheme="minorHAnsi"/>
        </w:rPr>
        <w:t xml:space="preserve">wpłynęło </w:t>
      </w:r>
      <w:r>
        <w:rPr>
          <w:rFonts w:asciiTheme="minorHAnsi" w:hAnsiTheme="minorHAnsi" w:cstheme="minorHAnsi"/>
        </w:rPr>
        <w:t>pismo, w którym Wnioskodawca nie wykazał danych</w:t>
      </w:r>
      <w:r w:rsidRPr="00737B0E">
        <w:rPr>
          <w:rFonts w:asciiTheme="minorHAnsi" w:hAnsiTheme="minorHAnsi" w:cstheme="minorHAnsi"/>
        </w:rPr>
        <w:t xml:space="preserve">, w jakim zakresie jest to szczególnie istotne dla interesu publicznego i </w:t>
      </w:r>
      <w:r w:rsidR="00F07CD3">
        <w:rPr>
          <w:rFonts w:asciiTheme="minorHAnsi" w:hAnsiTheme="minorHAnsi" w:cstheme="minorHAnsi"/>
        </w:rPr>
        <w:t xml:space="preserve">nie </w:t>
      </w:r>
      <w:r w:rsidRPr="00737B0E">
        <w:rPr>
          <w:rFonts w:asciiTheme="minorHAnsi" w:hAnsiTheme="minorHAnsi" w:cstheme="minorHAnsi"/>
        </w:rPr>
        <w:t>wyjaśni</w:t>
      </w:r>
      <w:r w:rsidR="00F07CD3">
        <w:rPr>
          <w:rFonts w:asciiTheme="minorHAnsi" w:hAnsiTheme="minorHAnsi" w:cstheme="minorHAnsi"/>
        </w:rPr>
        <w:t>ł</w:t>
      </w:r>
      <w:r w:rsidRPr="00737B0E">
        <w:rPr>
          <w:rFonts w:asciiTheme="minorHAnsi" w:hAnsiTheme="minorHAnsi" w:cstheme="minorHAnsi"/>
        </w:rPr>
        <w:t xml:space="preserve"> w</w:t>
      </w:r>
      <w:r>
        <w:rPr>
          <w:rFonts w:asciiTheme="minorHAnsi" w:hAnsiTheme="minorHAnsi" w:cstheme="minorHAnsi"/>
        </w:rPr>
        <w:t> </w:t>
      </w:r>
      <w:r w:rsidRPr="00737B0E">
        <w:rPr>
          <w:rFonts w:asciiTheme="minorHAnsi" w:hAnsiTheme="minorHAnsi" w:cstheme="minorHAnsi"/>
        </w:rPr>
        <w:t>jaki sposób zamierza wykorzystać uzyskane informacje dla ochrony tego interesu lub poprawy funkcjonowania organów administracji publicznej</w:t>
      </w:r>
      <w:r w:rsidR="00F07CD3">
        <w:rPr>
          <w:rFonts w:asciiTheme="minorHAnsi" w:hAnsiTheme="minorHAnsi" w:cstheme="minorHAnsi"/>
        </w:rPr>
        <w:t>.</w:t>
      </w:r>
    </w:p>
    <w:p w14:paraId="7A0189A1" w14:textId="634EF73F" w:rsidR="009F1108" w:rsidRPr="00F32281" w:rsidRDefault="009F1108" w:rsidP="00786103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uwagi na powyższe postanawiam jak na wstępie.</w:t>
      </w:r>
    </w:p>
    <w:p w14:paraId="24275312" w14:textId="33538395" w:rsidR="00E86E70" w:rsidRPr="00F32281" w:rsidRDefault="00FB6C45" w:rsidP="00786103">
      <w:pPr>
        <w:spacing w:line="235" w:lineRule="auto"/>
        <w:jc w:val="both"/>
        <w:rPr>
          <w:rFonts w:eastAsia="Times New Roman" w:cstheme="minorHAnsi"/>
          <w:sz w:val="24"/>
          <w:szCs w:val="24"/>
        </w:rPr>
      </w:pPr>
      <w:r w:rsidRPr="00F32281">
        <w:rPr>
          <w:rFonts w:eastAsia="Times New Roman" w:cstheme="minorHAnsi"/>
          <w:sz w:val="24"/>
          <w:szCs w:val="24"/>
        </w:rPr>
        <w:t>W toku postępowania o udostępnie</w:t>
      </w:r>
      <w:r w:rsidR="001B4B67" w:rsidRPr="00F32281">
        <w:rPr>
          <w:rFonts w:eastAsia="Times New Roman" w:cstheme="minorHAnsi"/>
          <w:sz w:val="24"/>
          <w:szCs w:val="24"/>
        </w:rPr>
        <w:t>nie informacji stanowisko zajęli</w:t>
      </w:r>
      <w:r w:rsidRPr="00F32281">
        <w:rPr>
          <w:rFonts w:eastAsia="Times New Roman" w:cstheme="minorHAnsi"/>
          <w:sz w:val="24"/>
          <w:szCs w:val="24"/>
        </w:rPr>
        <w:t>: p</w:t>
      </w:r>
      <w:r w:rsidR="009D5AF4">
        <w:rPr>
          <w:rFonts w:eastAsia="Times New Roman" w:cstheme="minorHAnsi"/>
          <w:sz w:val="24"/>
          <w:szCs w:val="24"/>
        </w:rPr>
        <w:t>ani</w:t>
      </w:r>
      <w:r w:rsidRPr="00F32281">
        <w:rPr>
          <w:rFonts w:eastAsia="Times New Roman" w:cstheme="minorHAnsi"/>
          <w:sz w:val="24"/>
          <w:szCs w:val="24"/>
        </w:rPr>
        <w:t xml:space="preserve"> </w:t>
      </w:r>
      <w:r w:rsidR="00371E0E" w:rsidRPr="00F32281">
        <w:rPr>
          <w:rFonts w:eastAsia="Times New Roman" w:cstheme="minorHAnsi"/>
          <w:sz w:val="24"/>
          <w:szCs w:val="24"/>
        </w:rPr>
        <w:t>Anna Borowska</w:t>
      </w:r>
      <w:r w:rsidRPr="00F32281">
        <w:rPr>
          <w:rFonts w:eastAsia="Times New Roman" w:cstheme="minorHAnsi"/>
          <w:sz w:val="24"/>
          <w:szCs w:val="24"/>
        </w:rPr>
        <w:t xml:space="preserve"> –</w:t>
      </w:r>
      <w:r w:rsidR="00371E0E" w:rsidRPr="00F32281">
        <w:rPr>
          <w:rFonts w:eastAsia="Times New Roman" w:cstheme="minorHAnsi"/>
          <w:sz w:val="24"/>
          <w:szCs w:val="24"/>
        </w:rPr>
        <w:t xml:space="preserve"> Kierownik Referatu Księgowości, </w:t>
      </w:r>
      <w:r w:rsidRPr="00F32281">
        <w:rPr>
          <w:rFonts w:eastAsia="Times New Roman" w:cstheme="minorHAnsi"/>
          <w:sz w:val="24"/>
          <w:szCs w:val="24"/>
        </w:rPr>
        <w:t>p</w:t>
      </w:r>
      <w:r w:rsidR="009D5AF4">
        <w:rPr>
          <w:rFonts w:eastAsia="Times New Roman" w:cstheme="minorHAnsi"/>
          <w:sz w:val="24"/>
          <w:szCs w:val="24"/>
        </w:rPr>
        <w:t>an</w:t>
      </w:r>
      <w:r w:rsidRPr="00F32281">
        <w:rPr>
          <w:rFonts w:eastAsia="Times New Roman" w:cstheme="minorHAnsi"/>
          <w:sz w:val="24"/>
          <w:szCs w:val="24"/>
        </w:rPr>
        <w:t xml:space="preserve"> Marcin Grabowski – Radca Prawny.</w:t>
      </w:r>
    </w:p>
    <w:p w14:paraId="13AAA3B9" w14:textId="77777777" w:rsidR="0051146B" w:rsidRPr="00993763" w:rsidRDefault="0051146B" w:rsidP="00786103">
      <w:pPr>
        <w:pStyle w:val="Bodytekst"/>
        <w:spacing w:after="240" w:line="240" w:lineRule="auto"/>
        <w:rPr>
          <w:rStyle w:val="Bold"/>
          <w:rFonts w:asciiTheme="minorHAnsi" w:hAnsiTheme="minorHAnsi" w:cstheme="minorHAnsi"/>
          <w:bCs/>
          <w:sz w:val="24"/>
          <w:szCs w:val="24"/>
        </w:rPr>
      </w:pPr>
      <w:r w:rsidRPr="00993763">
        <w:rPr>
          <w:rStyle w:val="Bold"/>
          <w:rFonts w:asciiTheme="minorHAnsi" w:hAnsiTheme="minorHAnsi" w:cstheme="minorHAnsi"/>
          <w:bCs/>
          <w:sz w:val="24"/>
          <w:szCs w:val="24"/>
        </w:rPr>
        <w:t>POUCZENIE</w:t>
      </w:r>
    </w:p>
    <w:p w14:paraId="1457B3F2" w14:textId="33F0EFFF" w:rsidR="00645A5F" w:rsidRPr="00993763" w:rsidRDefault="0051146B" w:rsidP="00786103">
      <w:pPr>
        <w:spacing w:line="235" w:lineRule="auto"/>
        <w:jc w:val="both"/>
        <w:rPr>
          <w:rFonts w:eastAsia="Times New Roman" w:cstheme="minorHAnsi"/>
          <w:sz w:val="24"/>
          <w:szCs w:val="24"/>
        </w:rPr>
      </w:pPr>
      <w:r w:rsidRPr="00993763">
        <w:rPr>
          <w:rFonts w:eastAsia="Times New Roman" w:cstheme="minorHAnsi"/>
          <w:sz w:val="24"/>
          <w:szCs w:val="24"/>
        </w:rPr>
        <w:t xml:space="preserve">Od niniejszej decyzji stronie służy prawo odwołania do Samorządowego Kolegium Odwoławczego w Łodzi </w:t>
      </w:r>
      <w:r w:rsidR="0002303E">
        <w:rPr>
          <w:rFonts w:eastAsia="Times New Roman" w:cstheme="minorHAnsi"/>
          <w:sz w:val="24"/>
          <w:szCs w:val="24"/>
        </w:rPr>
        <w:t xml:space="preserve">za pośrednictwem </w:t>
      </w:r>
      <w:r w:rsidR="00BE3C29">
        <w:rPr>
          <w:rFonts w:eastAsia="Times New Roman" w:cstheme="minorHAnsi"/>
          <w:sz w:val="24"/>
          <w:szCs w:val="24"/>
        </w:rPr>
        <w:t>tutejszego Organu</w:t>
      </w:r>
      <w:r w:rsidR="00D02B23">
        <w:rPr>
          <w:rFonts w:eastAsia="Times New Roman" w:cstheme="minorHAnsi"/>
          <w:sz w:val="24"/>
          <w:szCs w:val="24"/>
        </w:rPr>
        <w:t xml:space="preserve"> </w:t>
      </w:r>
      <w:r w:rsidRPr="00993763">
        <w:rPr>
          <w:rFonts w:eastAsia="Times New Roman" w:cstheme="minorHAnsi"/>
          <w:sz w:val="24"/>
          <w:szCs w:val="24"/>
        </w:rPr>
        <w:t>w terminie 14 dni od dnia jej doręczenia.</w:t>
      </w:r>
    </w:p>
    <w:sectPr w:rsidR="00645A5F" w:rsidRPr="00993763" w:rsidSect="00790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7631B" w14:textId="77777777" w:rsidR="007E26BF" w:rsidRDefault="007E26BF" w:rsidP="007E26BF">
      <w:pPr>
        <w:spacing w:after="0" w:line="240" w:lineRule="auto"/>
      </w:pPr>
      <w:r>
        <w:separator/>
      </w:r>
    </w:p>
  </w:endnote>
  <w:endnote w:type="continuationSeparator" w:id="0">
    <w:p w14:paraId="1D226B82" w14:textId="77777777" w:rsidR="007E26BF" w:rsidRDefault="007E26BF" w:rsidP="007E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CF79E" w14:textId="77777777" w:rsidR="007E26BF" w:rsidRDefault="007E26BF" w:rsidP="007E26BF">
      <w:pPr>
        <w:spacing w:after="0" w:line="240" w:lineRule="auto"/>
      </w:pPr>
      <w:r>
        <w:separator/>
      </w:r>
    </w:p>
  </w:footnote>
  <w:footnote w:type="continuationSeparator" w:id="0">
    <w:p w14:paraId="0CDB04B2" w14:textId="77777777" w:rsidR="007E26BF" w:rsidRDefault="007E26BF" w:rsidP="007E2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5F"/>
    <w:rsid w:val="00017EEE"/>
    <w:rsid w:val="0002303E"/>
    <w:rsid w:val="0006138E"/>
    <w:rsid w:val="00070797"/>
    <w:rsid w:val="0007413E"/>
    <w:rsid w:val="000E0D28"/>
    <w:rsid w:val="0011780B"/>
    <w:rsid w:val="0015722D"/>
    <w:rsid w:val="001B4B67"/>
    <w:rsid w:val="001E731F"/>
    <w:rsid w:val="00290E35"/>
    <w:rsid w:val="002A242A"/>
    <w:rsid w:val="002B5D94"/>
    <w:rsid w:val="002D14AB"/>
    <w:rsid w:val="002E65FB"/>
    <w:rsid w:val="003134F0"/>
    <w:rsid w:val="003203BA"/>
    <w:rsid w:val="00371E0E"/>
    <w:rsid w:val="0039549F"/>
    <w:rsid w:val="003E12D3"/>
    <w:rsid w:val="00422657"/>
    <w:rsid w:val="004610C7"/>
    <w:rsid w:val="00464B00"/>
    <w:rsid w:val="00466F0D"/>
    <w:rsid w:val="00470DFB"/>
    <w:rsid w:val="004E487B"/>
    <w:rsid w:val="0051146B"/>
    <w:rsid w:val="0054152D"/>
    <w:rsid w:val="005469B5"/>
    <w:rsid w:val="00592E92"/>
    <w:rsid w:val="00595746"/>
    <w:rsid w:val="005A49BF"/>
    <w:rsid w:val="005D4078"/>
    <w:rsid w:val="006031A8"/>
    <w:rsid w:val="0062365D"/>
    <w:rsid w:val="00625F22"/>
    <w:rsid w:val="00645A5F"/>
    <w:rsid w:val="006469A3"/>
    <w:rsid w:val="0069330D"/>
    <w:rsid w:val="006A0403"/>
    <w:rsid w:val="006C3FC4"/>
    <w:rsid w:val="007020CC"/>
    <w:rsid w:val="00751C42"/>
    <w:rsid w:val="00782E48"/>
    <w:rsid w:val="00786103"/>
    <w:rsid w:val="00790133"/>
    <w:rsid w:val="007C18EF"/>
    <w:rsid w:val="007D3842"/>
    <w:rsid w:val="007E0B3C"/>
    <w:rsid w:val="007E26BF"/>
    <w:rsid w:val="00961307"/>
    <w:rsid w:val="00993763"/>
    <w:rsid w:val="009977C2"/>
    <w:rsid w:val="009D5AF4"/>
    <w:rsid w:val="009F0B59"/>
    <w:rsid w:val="009F1108"/>
    <w:rsid w:val="00A34DA7"/>
    <w:rsid w:val="00A406D0"/>
    <w:rsid w:val="00A44DED"/>
    <w:rsid w:val="00A450EF"/>
    <w:rsid w:val="00A72599"/>
    <w:rsid w:val="00A9338F"/>
    <w:rsid w:val="00AE7D74"/>
    <w:rsid w:val="00B12B70"/>
    <w:rsid w:val="00B47E3D"/>
    <w:rsid w:val="00B5051A"/>
    <w:rsid w:val="00B62148"/>
    <w:rsid w:val="00B918A1"/>
    <w:rsid w:val="00BE3C29"/>
    <w:rsid w:val="00C0162A"/>
    <w:rsid w:val="00C5135A"/>
    <w:rsid w:val="00C60B1B"/>
    <w:rsid w:val="00C77635"/>
    <w:rsid w:val="00C77E83"/>
    <w:rsid w:val="00C84D69"/>
    <w:rsid w:val="00D02B23"/>
    <w:rsid w:val="00D22DA5"/>
    <w:rsid w:val="00D31F16"/>
    <w:rsid w:val="00DD40C8"/>
    <w:rsid w:val="00E30814"/>
    <w:rsid w:val="00E43F68"/>
    <w:rsid w:val="00E86E70"/>
    <w:rsid w:val="00EE6F43"/>
    <w:rsid w:val="00EE784D"/>
    <w:rsid w:val="00EF4BE0"/>
    <w:rsid w:val="00F07CD3"/>
    <w:rsid w:val="00F32281"/>
    <w:rsid w:val="00F33BA3"/>
    <w:rsid w:val="00F57D1D"/>
    <w:rsid w:val="00F65E68"/>
    <w:rsid w:val="00FB26B2"/>
    <w:rsid w:val="00FB6C45"/>
    <w:rsid w:val="00FC0694"/>
    <w:rsid w:val="00FC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068E"/>
  <w15:docId w15:val="{4251DBC4-38D0-4EE1-9A21-DA1F67A0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kst">
    <w:name w:val="Body tekst"/>
    <w:basedOn w:val="Normalny"/>
    <w:next w:val="Normalny"/>
    <w:uiPriority w:val="99"/>
    <w:rsid w:val="0051146B"/>
    <w:pPr>
      <w:widowControl w:val="0"/>
      <w:tabs>
        <w:tab w:val="left" w:pos="432"/>
      </w:tabs>
      <w:autoSpaceDE w:val="0"/>
      <w:autoSpaceDN w:val="0"/>
      <w:adjustRightInd w:val="0"/>
      <w:spacing w:after="113" w:line="288" w:lineRule="auto"/>
      <w:jc w:val="both"/>
    </w:pPr>
    <w:rPr>
      <w:rFonts w:ascii="MinionPro-Regular" w:eastAsia="Times New Roman" w:hAnsi="MinionPro-Regular" w:cs="MinionPro-Regular"/>
      <w:color w:val="000000"/>
      <w:lang w:eastAsia="pl-PL"/>
    </w:rPr>
  </w:style>
  <w:style w:type="character" w:customStyle="1" w:styleId="Bold">
    <w:name w:val="Bold"/>
    <w:uiPriority w:val="99"/>
    <w:rsid w:val="0051146B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7E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26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26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26B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6933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A2293-E44B-40B9-A626-A8E31FE72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4137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Tomczyk</dc:creator>
  <cp:lastModifiedBy>Izabella Dudzińska  - UM w Konstantynowie Łódzkim</cp:lastModifiedBy>
  <cp:revision>2</cp:revision>
  <cp:lastPrinted>2022-01-12T08:47:00Z</cp:lastPrinted>
  <dcterms:created xsi:type="dcterms:W3CDTF">2022-01-25T08:36:00Z</dcterms:created>
  <dcterms:modified xsi:type="dcterms:W3CDTF">2022-01-25T08:36:00Z</dcterms:modified>
</cp:coreProperties>
</file>