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A97F" w14:textId="364E26E3" w:rsidR="00E36CD2" w:rsidRDefault="00E36CD2" w:rsidP="00E36C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Konstantynów Łódzki, dnia </w:t>
      </w:r>
      <w:r w:rsidR="00443A77">
        <w:rPr>
          <w:rFonts w:ascii="Times New Roman" w:hAnsi="Times New Roman" w:cs="Times New Roman"/>
        </w:rPr>
        <w:t>22</w:t>
      </w:r>
      <w:r w:rsidRPr="004E3680">
        <w:rPr>
          <w:rFonts w:ascii="Times New Roman" w:hAnsi="Times New Roman" w:cs="Times New Roman"/>
        </w:rPr>
        <w:t xml:space="preserve"> </w:t>
      </w:r>
      <w:r w:rsidR="00443A77">
        <w:rPr>
          <w:rFonts w:ascii="Times New Roman" w:hAnsi="Times New Roman" w:cs="Times New Roman"/>
        </w:rPr>
        <w:t>lipca</w:t>
      </w:r>
      <w:r>
        <w:rPr>
          <w:rFonts w:ascii="Times New Roman" w:hAnsi="Times New Roman" w:cs="Times New Roman"/>
        </w:rPr>
        <w:t xml:space="preserve"> 2021</w:t>
      </w:r>
      <w:r w:rsidRPr="004E3680">
        <w:rPr>
          <w:rFonts w:ascii="Times New Roman" w:hAnsi="Times New Roman" w:cs="Times New Roman"/>
        </w:rPr>
        <w:t xml:space="preserve"> r.</w:t>
      </w:r>
    </w:p>
    <w:p w14:paraId="77432C60" w14:textId="77777777" w:rsidR="00E36CD2" w:rsidRDefault="00E36CD2" w:rsidP="00E36CD2">
      <w:pPr>
        <w:rPr>
          <w:rFonts w:ascii="Times New Roman" w:hAnsi="Times New Roman" w:cs="Times New Roman"/>
        </w:rPr>
      </w:pPr>
    </w:p>
    <w:p w14:paraId="5502725E" w14:textId="5CBDB7AB" w:rsidR="00E36CD2" w:rsidRDefault="00443A77" w:rsidP="00E36CD2">
      <w:pPr>
        <w:pStyle w:val="Tekstpodstawowywcity"/>
        <w:ind w:left="0"/>
        <w:rPr>
          <w:rFonts w:eastAsiaTheme="minorHAnsi"/>
          <w:lang w:eastAsia="en-US"/>
        </w:rPr>
      </w:pPr>
      <w:r w:rsidRPr="00443A77">
        <w:rPr>
          <w:rFonts w:eastAsiaTheme="minorHAnsi"/>
          <w:lang w:eastAsia="en-US"/>
        </w:rPr>
        <w:t>OŚ.6220.18-12.2020/21.WK</w:t>
      </w:r>
    </w:p>
    <w:p w14:paraId="753C0B49" w14:textId="77777777" w:rsidR="00443A77" w:rsidRPr="00E36CD2" w:rsidRDefault="00443A77" w:rsidP="00E36CD2">
      <w:pPr>
        <w:pStyle w:val="Tekstpodstawowywcity"/>
        <w:ind w:left="0"/>
        <w:rPr>
          <w:rFonts w:eastAsiaTheme="minorHAnsi"/>
          <w:lang w:eastAsia="en-US"/>
        </w:rPr>
      </w:pPr>
    </w:p>
    <w:p w14:paraId="3445FFCF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7C737D9D" w14:textId="77777777"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75A6F2EF" w14:textId="661B8C2B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067D6B" w:rsidRPr="003F583D">
        <w:rPr>
          <w:rFonts w:ascii="Times New Roman" w:hAnsi="Times New Roman" w:cs="Times New Roman"/>
        </w:rPr>
        <w:t>(t. j. </w:t>
      </w:r>
      <w:r w:rsidR="00067D6B" w:rsidRPr="003F583D">
        <w:rPr>
          <w:rFonts w:ascii="Times New Roman" w:hAnsi="Times New Roman" w:cs="Times New Roman"/>
          <w:bCs/>
        </w:rPr>
        <w:t xml:space="preserve">Dz. U. z </w:t>
      </w:r>
      <w:r w:rsidR="00337B62">
        <w:rPr>
          <w:rFonts w:ascii="Times New Roman" w:hAnsi="Times New Roman" w:cs="Times New Roman"/>
          <w:bCs/>
        </w:rPr>
        <w:t>2021</w:t>
      </w:r>
      <w:r w:rsidR="00067D6B" w:rsidRPr="003F583D">
        <w:rPr>
          <w:rFonts w:ascii="Times New Roman" w:hAnsi="Times New Roman" w:cs="Times New Roman"/>
          <w:bCs/>
        </w:rPr>
        <w:t xml:space="preserve"> r. poz. </w:t>
      </w:r>
      <w:r w:rsidR="00337B62" w:rsidRPr="00337B62">
        <w:rPr>
          <w:rFonts w:ascii="Times New Roman" w:hAnsi="Times New Roman" w:cs="Times New Roman"/>
          <w:bCs/>
        </w:rPr>
        <w:t xml:space="preserve">247 </w:t>
      </w:r>
      <w:r w:rsidR="00067D6B" w:rsidRPr="003F583D">
        <w:rPr>
          <w:rFonts w:ascii="Times New Roman" w:hAnsi="Times New Roman" w:cs="Times New Roman"/>
        </w:rPr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337B62">
        <w:rPr>
          <w:rFonts w:ascii="Times New Roman" w:hAnsi="Times New Roman" w:cs="Times New Roman"/>
        </w:rPr>
        <w:t>202</w:t>
      </w:r>
      <w:r w:rsidR="00443A77">
        <w:rPr>
          <w:rFonts w:ascii="Times New Roman" w:hAnsi="Times New Roman" w:cs="Times New Roman"/>
        </w:rPr>
        <w:t>1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443A77" w:rsidRPr="00443A77">
        <w:rPr>
          <w:rFonts w:ascii="Times New Roman" w:hAnsi="Times New Roman" w:cs="Times New Roman"/>
        </w:rPr>
        <w:t xml:space="preserve">735 </w:t>
      </w:r>
      <w:r w:rsidR="00067D6B" w:rsidRPr="003F583D">
        <w:rPr>
          <w:rFonts w:ascii="Times New Roman" w:hAnsi="Times New Roman" w:cs="Times New Roman"/>
        </w:rPr>
        <w:t>ze zm.)</w:t>
      </w:r>
    </w:p>
    <w:p w14:paraId="20C2A141" w14:textId="77777777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  <w:color w:val="000000"/>
          <w:lang w:eastAsia="pl-PL" w:bidi="ar-SA"/>
        </w:rPr>
      </w:pPr>
    </w:p>
    <w:p w14:paraId="65B0F9C7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Burmistrz Konstantynowa Łódzkiego podaje do publicznej wiadomości informację </w:t>
      </w:r>
    </w:p>
    <w:p w14:paraId="516B25DA" w14:textId="77777777"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1697FEE1" w14:textId="78C913EA" w:rsidR="009D70B5" w:rsidRPr="004F3BB4" w:rsidRDefault="005A291B" w:rsidP="004F3BB4">
      <w:pPr>
        <w:pStyle w:val="Wci3fcietre3fcitekstu"/>
        <w:spacing w:after="0" w:line="240" w:lineRule="auto"/>
        <w:ind w:left="0" w:firstLine="425"/>
        <w:jc w:val="both"/>
      </w:pPr>
      <w:r w:rsidRPr="003F583D">
        <w:rPr>
          <w:rFonts w:ascii="Times New Roman" w:eastAsia="Times New Roman" w:hAnsi="Times New Roman"/>
        </w:rPr>
        <w:t xml:space="preserve">iż, w </w:t>
      </w:r>
      <w:r w:rsidR="00B40F22">
        <w:rPr>
          <w:rFonts w:ascii="Times New Roman" w:eastAsia="Times New Roman" w:hAnsi="Times New Roman"/>
        </w:rPr>
        <w:t xml:space="preserve">związku z toczącym się postępowaniem </w:t>
      </w:r>
      <w:r w:rsidR="00B40F22">
        <w:t xml:space="preserve">administracyjnym w sprawie wydania decyzji o środowiskowych uwarunkowaniach </w:t>
      </w:r>
      <w:r w:rsidR="000737D4">
        <w:t xml:space="preserve">dla </w:t>
      </w:r>
      <w:r w:rsidR="00B40F22">
        <w:t xml:space="preserve">przedsięwzięcia polegającego na </w:t>
      </w:r>
      <w:r w:rsidR="00443A77" w:rsidRPr="007D0720">
        <w:t xml:space="preserve">„Przebudowie sieci gazowej w ramach obwodnicy Łodzi – Etap I </w:t>
      </w:r>
      <w:proofErr w:type="spellStart"/>
      <w:r w:rsidR="00443A77" w:rsidRPr="007D0720">
        <w:t>i</w:t>
      </w:r>
      <w:proofErr w:type="spellEnd"/>
      <w:r w:rsidR="00443A77" w:rsidRPr="007D0720">
        <w:t xml:space="preserve"> Etap XII”</w:t>
      </w:r>
      <w:r w:rsidR="00443A77">
        <w:t xml:space="preserve"> </w:t>
      </w:r>
      <w:r w:rsidR="004F3BB4">
        <w:t>i</w:t>
      </w:r>
      <w:r w:rsidR="009D70B5" w:rsidRPr="003F583D">
        <w:rPr>
          <w:rFonts w:ascii="Times New Roman" w:hAnsi="Times New Roman"/>
        </w:rPr>
        <w:t xml:space="preserve">nformujemy, że zostały zebrane wystarczające dowody i materiały do wydania decyzji </w:t>
      </w:r>
      <w:r w:rsidR="00337B62">
        <w:rPr>
          <w:rFonts w:ascii="Times New Roman" w:hAnsi="Times New Roman"/>
        </w:rPr>
        <w:br/>
      </w:r>
      <w:r w:rsidR="009D70B5" w:rsidRPr="003F583D">
        <w:rPr>
          <w:rFonts w:ascii="Times New Roman" w:hAnsi="Times New Roman"/>
        </w:rPr>
        <w:t>o środowiskowych uwarunkowaniach dla przedmiotowego przedsięwzięcia.</w:t>
      </w:r>
    </w:p>
    <w:p w14:paraId="6019B9AE" w14:textId="513EF213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Pr="003F583D">
        <w:rPr>
          <w:rFonts w:ascii="Times New Roman" w:hAnsi="Times New Roman" w:cs="Times New Roman"/>
        </w:rPr>
        <w:t xml:space="preserve"> wypowiedzieć się,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443A77">
        <w:rPr>
          <w:rFonts w:ascii="Times New Roman" w:hAnsi="Times New Roman" w:cs="Times New Roman"/>
        </w:rPr>
        <w:t>13</w:t>
      </w:r>
      <w:r w:rsidR="00616810" w:rsidRPr="003F583D">
        <w:rPr>
          <w:rFonts w:ascii="Times New Roman" w:hAnsi="Times New Roman" w:cs="Times New Roman"/>
        </w:rPr>
        <w:t xml:space="preserve"> </w:t>
      </w:r>
      <w:r w:rsidR="00443A77">
        <w:rPr>
          <w:rFonts w:ascii="Times New Roman" w:hAnsi="Times New Roman" w:cs="Times New Roman"/>
        </w:rPr>
        <w:t>sierpnia</w:t>
      </w:r>
      <w:r w:rsidR="008719FB">
        <w:rPr>
          <w:rFonts w:ascii="Times New Roman" w:hAnsi="Times New Roman" w:cs="Times New Roman"/>
        </w:rPr>
        <w:t xml:space="preserve"> 202</w:t>
      </w:r>
      <w:r w:rsidR="00C9428E">
        <w:rPr>
          <w:rFonts w:ascii="Times New Roman" w:hAnsi="Times New Roman" w:cs="Times New Roman"/>
        </w:rPr>
        <w:t>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14:paraId="55F52E0A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dostępne w siedzibie tutejszego organu,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14:paraId="39F409B4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62251096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42FA2E4C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12CEF15A" w14:textId="6A3EB92F" w:rsidR="00500A72" w:rsidRPr="003F583D" w:rsidRDefault="00500A72" w:rsidP="00500A72">
      <w:pPr>
        <w:pStyle w:val="Tekstpodstawowywcity"/>
        <w:spacing w:after="0"/>
        <w:ind w:left="0" w:firstLine="708"/>
        <w:jc w:val="both"/>
      </w:pPr>
      <w:r w:rsidRPr="003F583D">
        <w:t>Obwieszczenia w przedmiotowej sprawie będą zamieszczane na stronie bip.konstantynow.pl w zakładce Obwieszczenia</w:t>
      </w:r>
      <w:r w:rsidR="00E4432D">
        <w:t xml:space="preserve">, </w:t>
      </w:r>
      <w:r w:rsidRPr="003F583D">
        <w:t xml:space="preserve">na tablicy ogłoszeń Urzędu Miejskiego </w:t>
      </w:r>
      <w:r w:rsidR="00E4432D">
        <w:br/>
      </w:r>
      <w:r w:rsidRPr="003F583D">
        <w:t>w Konstantynowie Łódzkim</w:t>
      </w:r>
      <w:r w:rsidR="00E4432D">
        <w:t xml:space="preserve"> oraz tablicy ogłoszeń przy ul. Kościelnej 1</w:t>
      </w:r>
      <w:r w:rsidR="003850A5">
        <w:t xml:space="preserve">. </w:t>
      </w:r>
      <w:r w:rsidRPr="003F583D">
        <w:t>Zawiadomienie bądź doręczenie uważa się za dokonane po upływie czternastu dni, od dnia publicznego ogłoszenia.</w:t>
      </w:r>
    </w:p>
    <w:p w14:paraId="280DD812" w14:textId="76F5F97D" w:rsidR="003E2410" w:rsidRPr="003F583D" w:rsidRDefault="003E2410" w:rsidP="00D753F7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 xml:space="preserve">opublikowane w dniu </w:t>
      </w:r>
      <w:r w:rsidR="00D15744">
        <w:rPr>
          <w:rFonts w:ascii="Times New Roman" w:eastAsia="Times New Roman" w:hAnsi="Times New Roman"/>
        </w:rPr>
        <w:t>22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D15744">
        <w:rPr>
          <w:rFonts w:ascii="Times New Roman" w:eastAsia="Times New Roman" w:hAnsi="Times New Roman"/>
        </w:rPr>
        <w:t>lipca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226208">
        <w:rPr>
          <w:rFonts w:ascii="Times New Roman" w:eastAsia="Times New Roman" w:hAnsi="Times New Roman"/>
        </w:rPr>
        <w:t>202</w:t>
      </w:r>
      <w:r w:rsidR="00C9428E">
        <w:rPr>
          <w:rFonts w:ascii="Times New Roman" w:eastAsia="Times New Roman" w:hAnsi="Times New Roman"/>
        </w:rPr>
        <w:t>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p w14:paraId="3627043B" w14:textId="77777777" w:rsidR="007B2713" w:rsidRPr="003F583D" w:rsidRDefault="007B2713" w:rsidP="00D753F7">
      <w:pPr>
        <w:rPr>
          <w:rFonts w:ascii="Times New Roman" w:hAnsi="Times New Roman" w:cs="Times New Roman"/>
        </w:rPr>
      </w:pPr>
    </w:p>
    <w:p w14:paraId="11DA0F2C" w14:textId="77777777" w:rsidR="006E6A6D" w:rsidRPr="003F583D" w:rsidRDefault="006E6A6D" w:rsidP="00D753F7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032" w14:textId="77777777" w:rsidR="00C05E80" w:rsidRDefault="00C05E80" w:rsidP="009D70B5">
      <w:r>
        <w:separator/>
      </w:r>
    </w:p>
  </w:endnote>
  <w:endnote w:type="continuationSeparator" w:id="0">
    <w:p w14:paraId="47F83D01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C640" w14:textId="77777777" w:rsidR="00C05E80" w:rsidRDefault="00C05E80" w:rsidP="009D70B5">
      <w:r>
        <w:separator/>
      </w:r>
    </w:p>
  </w:footnote>
  <w:footnote w:type="continuationSeparator" w:id="0">
    <w:p w14:paraId="50503A4D" w14:textId="77777777" w:rsidR="00C05E80" w:rsidRDefault="00C05E80" w:rsidP="009D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6499B"/>
    <w:rsid w:val="00067D6B"/>
    <w:rsid w:val="000737D4"/>
    <w:rsid w:val="000B0A43"/>
    <w:rsid w:val="000D5F8A"/>
    <w:rsid w:val="000E34B2"/>
    <w:rsid w:val="000F5A36"/>
    <w:rsid w:val="00111173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3243AC"/>
    <w:rsid w:val="00337B62"/>
    <w:rsid w:val="003419E8"/>
    <w:rsid w:val="00357A52"/>
    <w:rsid w:val="0037347C"/>
    <w:rsid w:val="003850A5"/>
    <w:rsid w:val="003E2410"/>
    <w:rsid w:val="003F583D"/>
    <w:rsid w:val="00443A77"/>
    <w:rsid w:val="004650CE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F07"/>
    <w:rsid w:val="005A291B"/>
    <w:rsid w:val="005B7A95"/>
    <w:rsid w:val="00612F4F"/>
    <w:rsid w:val="00614A0E"/>
    <w:rsid w:val="00616810"/>
    <w:rsid w:val="00627AEA"/>
    <w:rsid w:val="00657FAB"/>
    <w:rsid w:val="006725F9"/>
    <w:rsid w:val="00674BBA"/>
    <w:rsid w:val="006A29F2"/>
    <w:rsid w:val="006E6A6D"/>
    <w:rsid w:val="007402BD"/>
    <w:rsid w:val="007B2713"/>
    <w:rsid w:val="007B6218"/>
    <w:rsid w:val="00815906"/>
    <w:rsid w:val="0084520B"/>
    <w:rsid w:val="008719FB"/>
    <w:rsid w:val="0087640A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6BE6"/>
    <w:rsid w:val="00AF6B8E"/>
    <w:rsid w:val="00B40F22"/>
    <w:rsid w:val="00B51C33"/>
    <w:rsid w:val="00B56231"/>
    <w:rsid w:val="00B841D4"/>
    <w:rsid w:val="00B85D08"/>
    <w:rsid w:val="00C05E80"/>
    <w:rsid w:val="00C216E4"/>
    <w:rsid w:val="00C9058B"/>
    <w:rsid w:val="00C9428E"/>
    <w:rsid w:val="00CA0582"/>
    <w:rsid w:val="00D15744"/>
    <w:rsid w:val="00D47D01"/>
    <w:rsid w:val="00D64B28"/>
    <w:rsid w:val="00D71B5D"/>
    <w:rsid w:val="00D74EA5"/>
    <w:rsid w:val="00D753F7"/>
    <w:rsid w:val="00DA40C9"/>
    <w:rsid w:val="00DB506E"/>
    <w:rsid w:val="00DC12D4"/>
    <w:rsid w:val="00DD439B"/>
    <w:rsid w:val="00E23F51"/>
    <w:rsid w:val="00E36CD2"/>
    <w:rsid w:val="00E37A0E"/>
    <w:rsid w:val="00E4432D"/>
    <w:rsid w:val="00E5393C"/>
    <w:rsid w:val="00E55859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D8C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2021-07-22T07:10:00Z</dcterms:created>
  <dcterms:modified xsi:type="dcterms:W3CDTF">2021-07-22T07:11:00Z</dcterms:modified>
</cp:coreProperties>
</file>