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F6" w:rsidRDefault="004B61F6" w:rsidP="004B61F6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TECHNICZNEJ</w:t>
      </w:r>
      <w:r>
        <w:rPr>
          <w:sz w:val="22"/>
          <w:szCs w:val="22"/>
        </w:rPr>
        <w:t xml:space="preserve">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2019-02-20</w:t>
      </w:r>
    </w:p>
    <w:p w:rsidR="004B61F6" w:rsidRPr="0055561C" w:rsidRDefault="004B61F6" w:rsidP="004B61F6">
      <w:pPr>
        <w:rPr>
          <w:b/>
          <w:sz w:val="22"/>
          <w:szCs w:val="22"/>
        </w:rPr>
      </w:pPr>
      <w:r>
        <w:rPr>
          <w:b/>
          <w:sz w:val="22"/>
          <w:szCs w:val="22"/>
        </w:rPr>
        <w:t>I BEZPIECZEŃSTWA PUBLICZNEGO</w:t>
      </w:r>
      <w:r w:rsidRPr="0055561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4B61F6" w:rsidRPr="00F73CB1" w:rsidRDefault="004B61F6" w:rsidP="004B61F6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BRM.0012-5.2.2020.KS</w:t>
      </w:r>
    </w:p>
    <w:p w:rsidR="004B61F6" w:rsidRDefault="004B61F6" w:rsidP="004B61F6">
      <w:pPr>
        <w:pStyle w:val="Nagwek6"/>
      </w:pPr>
    </w:p>
    <w:p w:rsidR="004B61F6" w:rsidRDefault="004B61F6" w:rsidP="004B61F6">
      <w:pPr>
        <w:pStyle w:val="Nagwek6"/>
      </w:pPr>
    </w:p>
    <w:p w:rsidR="004B61F6" w:rsidRPr="00280363" w:rsidRDefault="004B61F6" w:rsidP="004B61F6"/>
    <w:p w:rsidR="004B61F6" w:rsidRDefault="004B61F6" w:rsidP="004B61F6">
      <w:pPr>
        <w:pStyle w:val="Nagwek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Pan /i/</w:t>
      </w:r>
    </w:p>
    <w:p w:rsidR="004B61F6" w:rsidRDefault="004B61F6" w:rsidP="004B61F6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</w:p>
    <w:p w:rsidR="004B61F6" w:rsidRDefault="004B61F6" w:rsidP="004B61F6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>.....................................................................</w:t>
      </w:r>
    </w:p>
    <w:p w:rsidR="004B61F6" w:rsidRDefault="004B61F6" w:rsidP="004B61F6">
      <w:pPr>
        <w:rPr>
          <w:sz w:val="22"/>
        </w:rPr>
      </w:pPr>
    </w:p>
    <w:p w:rsidR="004B61F6" w:rsidRDefault="004B61F6" w:rsidP="004B61F6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.....................................................................</w:t>
      </w:r>
    </w:p>
    <w:p w:rsidR="004B61F6" w:rsidRDefault="004B61F6" w:rsidP="004B61F6">
      <w:pPr>
        <w:rPr>
          <w:sz w:val="22"/>
        </w:rPr>
      </w:pPr>
    </w:p>
    <w:p w:rsidR="004B61F6" w:rsidRDefault="004B61F6" w:rsidP="004B61F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95-050 Konstantynów  Łódzki</w:t>
      </w:r>
    </w:p>
    <w:p w:rsidR="004B61F6" w:rsidRDefault="004B61F6" w:rsidP="004B61F6">
      <w:pPr>
        <w:rPr>
          <w:sz w:val="22"/>
        </w:rPr>
      </w:pPr>
    </w:p>
    <w:p w:rsidR="004B61F6" w:rsidRDefault="004B61F6" w:rsidP="004B61F6">
      <w:pPr>
        <w:rPr>
          <w:sz w:val="22"/>
        </w:rPr>
      </w:pPr>
    </w:p>
    <w:p w:rsidR="004B61F6" w:rsidRPr="00C502A4" w:rsidRDefault="004B61F6" w:rsidP="004B61F6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C502A4">
        <w:rPr>
          <w:b/>
          <w:sz w:val="22"/>
          <w:szCs w:val="22"/>
        </w:rPr>
        <w:t xml:space="preserve">Uprzejmie zapraszam na posiedzenie Komisji Infrastruktury Technicznej </w:t>
      </w:r>
      <w:r>
        <w:rPr>
          <w:b/>
          <w:sz w:val="22"/>
          <w:szCs w:val="22"/>
        </w:rPr>
        <w:br/>
      </w:r>
      <w:r w:rsidRPr="00C502A4">
        <w:rPr>
          <w:b/>
          <w:sz w:val="22"/>
          <w:szCs w:val="22"/>
        </w:rPr>
        <w:t xml:space="preserve">i Bezpieczeństwa Publicznego, które odbędzie się w dniu </w:t>
      </w:r>
      <w:r>
        <w:rPr>
          <w:b/>
          <w:sz w:val="22"/>
          <w:szCs w:val="22"/>
        </w:rPr>
        <w:t>24 lutego 2020</w:t>
      </w:r>
      <w:r w:rsidRPr="00C502A4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(poniedziałek</w:t>
      </w:r>
      <w:r w:rsidRPr="00C502A4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br/>
      </w:r>
      <w:r w:rsidRPr="00C502A4">
        <w:rPr>
          <w:b/>
          <w:sz w:val="22"/>
          <w:szCs w:val="22"/>
        </w:rPr>
        <w:t xml:space="preserve">o godz. </w:t>
      </w:r>
      <w:r>
        <w:rPr>
          <w:b/>
          <w:sz w:val="22"/>
          <w:szCs w:val="22"/>
        </w:rPr>
        <w:t>15</w:t>
      </w:r>
      <w:r w:rsidRPr="00C502A4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</w:t>
      </w:r>
      <w:r w:rsidRPr="00C502A4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4B61F6" w:rsidRPr="009C07A6" w:rsidRDefault="004B61F6" w:rsidP="004B61F6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9C07A6">
        <w:rPr>
          <w:sz w:val="22"/>
          <w:szCs w:val="22"/>
        </w:rPr>
        <w:t xml:space="preserve">otwarcie posiedzenia, przyjęcie porządku obrad </w:t>
      </w:r>
      <w:r>
        <w:rPr>
          <w:sz w:val="22"/>
          <w:szCs w:val="22"/>
        </w:rPr>
        <w:t>Komisji oraz protokołu z poprzedniego posiedzenia Komisji</w:t>
      </w:r>
      <w:r w:rsidRPr="009C07A6">
        <w:rPr>
          <w:sz w:val="22"/>
          <w:szCs w:val="22"/>
        </w:rPr>
        <w:t>,</w:t>
      </w:r>
    </w:p>
    <w:p w:rsidR="004B61F6" w:rsidRPr="009C07A6" w:rsidRDefault="004B61F6" w:rsidP="004B61F6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9C07A6">
        <w:rPr>
          <w:sz w:val="22"/>
          <w:szCs w:val="22"/>
        </w:rPr>
        <w:t>omówienie stanu bezpieczeństwa i porządku w mieście,</w:t>
      </w:r>
    </w:p>
    <w:p w:rsidR="004B61F6" w:rsidRDefault="00797901" w:rsidP="004B61F6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zaopiniowanie projektów uchwał</w:t>
      </w:r>
      <w:r w:rsidR="004B61F6" w:rsidRPr="009C07A6">
        <w:rPr>
          <w:sz w:val="22"/>
          <w:szCs w:val="22"/>
        </w:rPr>
        <w:t xml:space="preserve"> RM w sprawie</w:t>
      </w:r>
      <w:r w:rsidR="004B61F6">
        <w:rPr>
          <w:sz w:val="22"/>
          <w:szCs w:val="22"/>
        </w:rPr>
        <w:t>:</w:t>
      </w:r>
    </w:p>
    <w:p w:rsidR="004B61F6" w:rsidRPr="005338D9" w:rsidRDefault="004B61F6" w:rsidP="004B61F6">
      <w:pPr>
        <w:numPr>
          <w:ilvl w:val="0"/>
          <w:numId w:val="3"/>
        </w:numPr>
        <w:jc w:val="both"/>
        <w:rPr>
          <w:szCs w:val="22"/>
        </w:rPr>
      </w:pPr>
      <w:r w:rsidRPr="005338D9">
        <w:rPr>
          <w:sz w:val="22"/>
          <w:szCs w:val="24"/>
        </w:rPr>
        <w:t>wyrażenia kategorycznego sprzeciwu wobec wariantów przebiegu nowej linii kolejowej nr 85, odcinek Łódź Fabryczna – Poznań Starołęka wskazanych przez Centralny Port Komunikacyjny, przebiegających przez teren gminy Konstantynów Łódzki,</w:t>
      </w:r>
    </w:p>
    <w:p w:rsidR="004B61F6" w:rsidRPr="005338D9" w:rsidRDefault="004B61F6" w:rsidP="004B61F6">
      <w:pPr>
        <w:pStyle w:val="Tekstpodstawowy3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5338D9">
        <w:rPr>
          <w:bCs/>
          <w:color w:val="000000"/>
          <w:sz w:val="22"/>
          <w:szCs w:val="24"/>
        </w:rPr>
        <w:t xml:space="preserve">uchylenia Uchwały nr X/94/19 Rady Miejskiej w Konstantynowie Łódzkim z dnia </w:t>
      </w:r>
      <w:r w:rsidRPr="005338D9">
        <w:rPr>
          <w:bCs/>
          <w:color w:val="000000"/>
          <w:sz w:val="22"/>
          <w:szCs w:val="24"/>
        </w:rPr>
        <w:br/>
        <w:t>29 sierpnia 2019 r. w sprawie wyrażenia zgody na oddanie w dzierżawę nieruchomości położonej</w:t>
      </w:r>
      <w:r>
        <w:rPr>
          <w:bCs/>
          <w:color w:val="000000"/>
          <w:sz w:val="22"/>
          <w:szCs w:val="24"/>
        </w:rPr>
        <w:t xml:space="preserve"> </w:t>
      </w:r>
      <w:r w:rsidRPr="005338D9">
        <w:rPr>
          <w:bCs/>
          <w:color w:val="000000"/>
          <w:sz w:val="22"/>
          <w:szCs w:val="24"/>
        </w:rPr>
        <w:t xml:space="preserve">w Konstantynowie Łódzkim przy ul. Lutomierskiej w trybie </w:t>
      </w:r>
      <w:proofErr w:type="spellStart"/>
      <w:r w:rsidRPr="005338D9">
        <w:rPr>
          <w:bCs/>
          <w:color w:val="000000"/>
          <w:sz w:val="22"/>
          <w:szCs w:val="24"/>
        </w:rPr>
        <w:t>bezprzetargowym</w:t>
      </w:r>
      <w:proofErr w:type="spellEnd"/>
      <w:r w:rsidRPr="005338D9">
        <w:rPr>
          <w:bCs/>
          <w:color w:val="000000"/>
          <w:sz w:val="22"/>
          <w:szCs w:val="24"/>
        </w:rPr>
        <w:t xml:space="preserve"> na czas oznaczony dłuższy niż 3 lata</w:t>
      </w:r>
      <w:r w:rsidRPr="005338D9">
        <w:rPr>
          <w:sz w:val="22"/>
          <w:szCs w:val="24"/>
        </w:rPr>
        <w:t>,</w:t>
      </w:r>
    </w:p>
    <w:p w:rsidR="004B61F6" w:rsidRPr="005338D9" w:rsidRDefault="004B61F6" w:rsidP="004B61F6">
      <w:pPr>
        <w:pStyle w:val="Tekstpodstawowy3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5338D9">
        <w:rPr>
          <w:bCs/>
          <w:color w:val="000000"/>
          <w:sz w:val="22"/>
          <w:szCs w:val="24"/>
        </w:rPr>
        <w:t>nadania nazwy ulicy w Konstantynowie Łódzkim</w:t>
      </w:r>
      <w:r w:rsidRPr="005338D9">
        <w:rPr>
          <w:sz w:val="22"/>
          <w:szCs w:val="24"/>
        </w:rPr>
        <w:t>,</w:t>
      </w:r>
    </w:p>
    <w:p w:rsidR="004B61F6" w:rsidRPr="005338D9" w:rsidRDefault="004B61F6" w:rsidP="004B61F6">
      <w:pPr>
        <w:pStyle w:val="Tekstpodstawowy3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5338D9">
        <w:rPr>
          <w:bCs/>
          <w:color w:val="000000"/>
          <w:sz w:val="22"/>
          <w:szCs w:val="24"/>
        </w:rPr>
        <w:t xml:space="preserve">wyrażenia zgody na zawarcie kolejnej umowy dzierżawy nieruchomości położonych </w:t>
      </w:r>
      <w:r w:rsidRPr="005338D9">
        <w:rPr>
          <w:bCs/>
          <w:color w:val="000000"/>
          <w:sz w:val="22"/>
          <w:szCs w:val="24"/>
        </w:rPr>
        <w:br/>
        <w:t xml:space="preserve">w Konstantynowie Łódzkim, w obrębie K-8, oznaczonych jako działki: nr 21, </w:t>
      </w:r>
      <w:r w:rsidRPr="005338D9">
        <w:rPr>
          <w:bCs/>
          <w:color w:val="000000"/>
          <w:sz w:val="22"/>
          <w:szCs w:val="24"/>
        </w:rPr>
        <w:br/>
        <w:t xml:space="preserve">nr 110/1, nr 111, nr 112, nr 113, nr 114, nr 115, nr 116, nr 118, nr 119, nr 120, nr 121, nr 122/1, </w:t>
      </w:r>
      <w:r>
        <w:rPr>
          <w:bCs/>
          <w:color w:val="000000"/>
          <w:sz w:val="22"/>
          <w:szCs w:val="24"/>
        </w:rPr>
        <w:t xml:space="preserve">               </w:t>
      </w:r>
      <w:r w:rsidRPr="005338D9">
        <w:rPr>
          <w:bCs/>
          <w:color w:val="000000"/>
          <w:sz w:val="22"/>
          <w:szCs w:val="24"/>
        </w:rPr>
        <w:t>nr 125, nr 126, nr 127, nr 128, nr 129, nr 130, nr 132, nr 133, z dotychczasowym dzierżawcą,</w:t>
      </w:r>
    </w:p>
    <w:p w:rsidR="004B61F6" w:rsidRPr="005338D9" w:rsidRDefault="004B61F6" w:rsidP="004B61F6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F53C7">
        <w:rPr>
          <w:sz w:val="24"/>
          <w:szCs w:val="24"/>
        </w:rPr>
        <w:t xml:space="preserve">wyrażenia woli przystąpienia do </w:t>
      </w:r>
      <w:proofErr w:type="spellStart"/>
      <w:r w:rsidRPr="008F53C7">
        <w:rPr>
          <w:sz w:val="24"/>
          <w:szCs w:val="24"/>
        </w:rPr>
        <w:t>łódzkiego</w:t>
      </w:r>
      <w:proofErr w:type="spellEnd"/>
      <w:r w:rsidRPr="008F53C7">
        <w:rPr>
          <w:sz w:val="24"/>
          <w:szCs w:val="24"/>
        </w:rPr>
        <w:t xml:space="preserve"> związku metropolitalnego</w:t>
      </w:r>
      <w:r>
        <w:rPr>
          <w:sz w:val="24"/>
          <w:szCs w:val="24"/>
        </w:rPr>
        <w:t>,</w:t>
      </w:r>
    </w:p>
    <w:p w:rsidR="004B61F6" w:rsidRPr="009C07A6" w:rsidRDefault="004B61F6" w:rsidP="004B61F6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9C07A6">
        <w:rPr>
          <w:sz w:val="22"/>
          <w:szCs w:val="22"/>
        </w:rPr>
        <w:t>sprawy różne.</w:t>
      </w:r>
    </w:p>
    <w:p w:rsidR="004B61F6" w:rsidRPr="008A548E" w:rsidRDefault="004B61F6" w:rsidP="004B61F6">
      <w:pPr>
        <w:pStyle w:val="Akapitzlist"/>
        <w:ind w:hanging="720"/>
        <w:jc w:val="both"/>
        <w:rPr>
          <w:b/>
          <w:sz w:val="22"/>
          <w:szCs w:val="22"/>
        </w:rPr>
      </w:pPr>
    </w:p>
    <w:p w:rsidR="004B61F6" w:rsidRPr="00C502A4" w:rsidRDefault="004B61F6" w:rsidP="004B61F6">
      <w:pPr>
        <w:pStyle w:val="Akapitzlist"/>
        <w:ind w:hanging="720"/>
        <w:jc w:val="both"/>
        <w:rPr>
          <w:b/>
          <w:sz w:val="22"/>
          <w:szCs w:val="22"/>
        </w:rPr>
      </w:pPr>
      <w:r w:rsidRPr="00C502A4">
        <w:rPr>
          <w:b/>
          <w:sz w:val="22"/>
          <w:szCs w:val="22"/>
        </w:rPr>
        <w:t>Proszę o niezawodne i punktualne przybycie.</w:t>
      </w:r>
    </w:p>
    <w:p w:rsidR="004B61F6" w:rsidRPr="007D6ED6" w:rsidRDefault="004B61F6" w:rsidP="004B61F6">
      <w:pPr>
        <w:pStyle w:val="Akapitzlist"/>
        <w:spacing w:after="200"/>
        <w:ind w:left="0"/>
        <w:jc w:val="both"/>
      </w:pPr>
      <w:r w:rsidRPr="00917704">
        <w:rPr>
          <w:sz w:val="18"/>
        </w:rPr>
        <w:t xml:space="preserve">Zawiadomienie  niniejsze zgodnie z art. 25 ust. 3 ustawy z dnia 8 marca 1990 roku o samorządzie gminnym </w:t>
      </w:r>
      <w:r w:rsidRPr="00917704">
        <w:rPr>
          <w:sz w:val="18"/>
          <w:szCs w:val="16"/>
        </w:rPr>
        <w:t xml:space="preserve">(t. j. Dz. U. </w:t>
      </w:r>
      <w:r>
        <w:rPr>
          <w:sz w:val="18"/>
          <w:szCs w:val="16"/>
        </w:rPr>
        <w:t xml:space="preserve">           </w:t>
      </w:r>
      <w:r w:rsidRPr="00917704">
        <w:rPr>
          <w:sz w:val="18"/>
          <w:szCs w:val="16"/>
        </w:rPr>
        <w:t>z 2019 r. poz. 506, poz. 1309, poz. 1696, poz. 1815</w:t>
      </w:r>
      <w:r>
        <w:rPr>
          <w:sz w:val="18"/>
          <w:szCs w:val="16"/>
        </w:rPr>
        <w:t>, poz. 1571</w:t>
      </w:r>
      <w:r w:rsidRPr="00917704">
        <w:rPr>
          <w:sz w:val="18"/>
          <w:szCs w:val="16"/>
        </w:rPr>
        <w:t>)</w:t>
      </w:r>
      <w:r w:rsidRPr="00917704">
        <w:rPr>
          <w:sz w:val="16"/>
          <w:szCs w:val="16"/>
        </w:rPr>
        <w:t xml:space="preserve"> </w:t>
      </w:r>
      <w:r w:rsidRPr="00917704">
        <w:rPr>
          <w:sz w:val="18"/>
        </w:rPr>
        <w:t>jest podstawą dla pracodawcy do zwolni</w:t>
      </w:r>
      <w:r>
        <w:rPr>
          <w:sz w:val="18"/>
        </w:rPr>
        <w:t xml:space="preserve">enia radnego od pracy zawodowej  </w:t>
      </w:r>
      <w:r w:rsidRPr="00917704">
        <w:rPr>
          <w:sz w:val="18"/>
        </w:rPr>
        <w:t xml:space="preserve">w celu umożliwienia mu brania udziału w pracach organów </w:t>
      </w:r>
      <w:proofErr w:type="spellStart"/>
      <w:r w:rsidRPr="00917704">
        <w:rPr>
          <w:sz w:val="18"/>
        </w:rPr>
        <w:t>miasta</w:t>
      </w:r>
      <w:proofErr w:type="spellEnd"/>
      <w:r w:rsidRPr="00917704">
        <w:rPr>
          <w:sz w:val="18"/>
        </w:rPr>
        <w:t>.</w:t>
      </w:r>
      <w:r w:rsidRPr="00917704">
        <w:rPr>
          <w:sz w:val="18"/>
        </w:rPr>
        <w:tab/>
      </w:r>
      <w:r w:rsidRPr="007D6ED6">
        <w:tab/>
      </w:r>
      <w:r w:rsidRPr="007D6ED6">
        <w:tab/>
      </w:r>
      <w:r w:rsidRPr="007D6ED6">
        <w:tab/>
      </w:r>
      <w:r w:rsidRPr="007D6ED6">
        <w:tab/>
      </w:r>
    </w:p>
    <w:p w:rsidR="004B61F6" w:rsidRPr="00C502A4" w:rsidRDefault="004B61F6" w:rsidP="004B61F6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</w:t>
      </w:r>
    </w:p>
    <w:p w:rsidR="004B61F6" w:rsidRPr="00C502A4" w:rsidRDefault="004B61F6" w:rsidP="004B61F6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     </w:t>
      </w:r>
      <w:r w:rsidRPr="00C502A4">
        <w:rPr>
          <w:sz w:val="22"/>
          <w:szCs w:val="22"/>
        </w:rPr>
        <w:tab/>
      </w:r>
      <w:r w:rsidRPr="00C502A4">
        <w:rPr>
          <w:b/>
          <w:sz w:val="22"/>
          <w:szCs w:val="22"/>
        </w:rPr>
        <w:t xml:space="preserve">                                                                         Z up. Przewodniczącego Komisji</w:t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 xml:space="preserve">                                 Roberta </w:t>
      </w:r>
      <w:proofErr w:type="spellStart"/>
      <w:r>
        <w:rPr>
          <w:b/>
          <w:sz w:val="22"/>
          <w:szCs w:val="22"/>
        </w:rPr>
        <w:t>Bujnowicza</w:t>
      </w:r>
      <w:proofErr w:type="spellEnd"/>
    </w:p>
    <w:p w:rsidR="004B61F6" w:rsidRDefault="004B61F6" w:rsidP="004B61F6">
      <w:pPr>
        <w:pStyle w:val="Nagwek1"/>
        <w:rPr>
          <w:b/>
          <w:sz w:val="22"/>
        </w:rPr>
      </w:pPr>
    </w:p>
    <w:p w:rsidR="00C940A5" w:rsidRDefault="00C940A5"/>
    <w:sectPr w:rsidR="00C940A5" w:rsidSect="00C94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E037FD"/>
    <w:multiLevelType w:val="hybridMultilevel"/>
    <w:tmpl w:val="0114A06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2E5171"/>
    <w:multiLevelType w:val="hybridMultilevel"/>
    <w:tmpl w:val="9CD62FEC"/>
    <w:lvl w:ilvl="0" w:tplc="CAB649C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3FA63C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E7E4A0FE">
      <w:start w:val="1"/>
      <w:numFmt w:val="lowerLetter"/>
      <w:lvlText w:val="%3)"/>
      <w:lvlJc w:val="left"/>
      <w:pPr>
        <w:ind w:left="1234" w:hanging="52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61F6"/>
    <w:rsid w:val="002E5A17"/>
    <w:rsid w:val="004B61F6"/>
    <w:rsid w:val="00797901"/>
    <w:rsid w:val="00C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61F6"/>
    <w:pPr>
      <w:keepNext/>
      <w:jc w:val="both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4B61F6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qFormat/>
    <w:rsid w:val="004B61F6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61F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B61F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6Znak">
    <w:name w:val="Nagłówek 6 Znak"/>
    <w:basedOn w:val="Domylnaczcionkaakapitu"/>
    <w:link w:val="Nagwek6"/>
    <w:rsid w:val="004B61F6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4B61F6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B61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B6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2020-02-20T10:28:00Z</dcterms:created>
  <dcterms:modified xsi:type="dcterms:W3CDTF">2020-02-21T09:21:00Z</dcterms:modified>
</cp:coreProperties>
</file>