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57" w:rsidRDefault="00F45957" w:rsidP="00F45957">
      <w:pPr>
        <w:pStyle w:val="Nagwek6"/>
      </w:pPr>
    </w:p>
    <w:p w:rsidR="00F45957" w:rsidRPr="009144F5" w:rsidRDefault="00F45957" w:rsidP="00F45957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9144F5">
        <w:t>Konstantynów Łódzki, dni</w:t>
      </w:r>
      <w:r>
        <w:t>a 2019-06-19</w:t>
      </w:r>
    </w:p>
    <w:p w:rsidR="00F45957" w:rsidRPr="009144F5" w:rsidRDefault="00F45957" w:rsidP="00F45957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F45957" w:rsidRPr="00A13803" w:rsidRDefault="00F45957" w:rsidP="00F45957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07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F45957" w:rsidRPr="009144F5" w:rsidRDefault="00F45957" w:rsidP="00F45957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Pan /i/ </w:t>
      </w:r>
    </w:p>
    <w:p w:rsidR="00F45957" w:rsidRPr="009144F5" w:rsidRDefault="00F45957" w:rsidP="00F45957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</w:t>
      </w:r>
      <w:r>
        <w:rPr>
          <w:b/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F45957" w:rsidRPr="009144F5" w:rsidRDefault="00F45957" w:rsidP="00F45957">
      <w:pPr>
        <w:rPr>
          <w:sz w:val="22"/>
        </w:rPr>
      </w:pPr>
      <w:r w:rsidRPr="009144F5">
        <w:rPr>
          <w:sz w:val="22"/>
        </w:rPr>
        <w:t xml:space="preserve">  </w:t>
      </w:r>
    </w:p>
    <w:p w:rsidR="00F45957" w:rsidRDefault="00F45957" w:rsidP="00F45957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F45957" w:rsidRDefault="00F45957" w:rsidP="00F45957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F45957" w:rsidRPr="009144F5" w:rsidRDefault="00F45957" w:rsidP="00F45957">
      <w:pPr>
        <w:ind w:left="6051"/>
        <w:rPr>
          <w:sz w:val="22"/>
        </w:rPr>
      </w:pPr>
    </w:p>
    <w:p w:rsidR="00F45957" w:rsidRPr="00131FD7" w:rsidRDefault="00F45957" w:rsidP="00F45957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> </w:t>
      </w:r>
      <w:r w:rsidR="00C13884">
        <w:rPr>
          <w:b/>
          <w:sz w:val="22"/>
          <w:szCs w:val="22"/>
        </w:rPr>
        <w:t>26</w:t>
      </w:r>
      <w:r>
        <w:rPr>
          <w:b/>
          <w:sz w:val="22"/>
          <w:szCs w:val="22"/>
        </w:rPr>
        <w:t xml:space="preserve"> czerwca 2019 </w:t>
      </w:r>
      <w:r w:rsidRPr="005B5AC4">
        <w:rPr>
          <w:b/>
          <w:sz w:val="22"/>
          <w:szCs w:val="22"/>
        </w:rPr>
        <w:t>roku (</w:t>
      </w:r>
      <w:r w:rsidR="00C13884">
        <w:rPr>
          <w:b/>
          <w:sz w:val="22"/>
          <w:szCs w:val="22"/>
        </w:rPr>
        <w:t>środa</w:t>
      </w:r>
      <w:r w:rsidRPr="005B5AC4">
        <w:rPr>
          <w:b/>
          <w:sz w:val="22"/>
          <w:szCs w:val="22"/>
        </w:rPr>
        <w:t xml:space="preserve">) o godz. </w:t>
      </w:r>
      <w:r w:rsidR="00C13884">
        <w:rPr>
          <w:b/>
          <w:sz w:val="22"/>
          <w:szCs w:val="24"/>
        </w:rPr>
        <w:t>14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00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F45957" w:rsidRDefault="00F45957" w:rsidP="00F45957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 xml:space="preserve"> i protokołu z poprzedniego posiedzenia Komisji,</w:t>
      </w:r>
    </w:p>
    <w:p w:rsidR="00F45957" w:rsidRDefault="00F45957" w:rsidP="00F45957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przedstawienie Uchwały nr I/59/2019 Składu Orzekającego Regionalnej Izby Obrachunkowej          z dnia 21 maja 2019 r. w sprawie opinii o sprawie opinii o sprawozdaniu Burmistrza Konstantynowa Łódzkiego z wykonania budżetu za 2018 rok,</w:t>
      </w:r>
    </w:p>
    <w:p w:rsidR="00F45957" w:rsidRDefault="00F45957" w:rsidP="00F45957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</w:t>
      </w:r>
      <w:r w:rsidR="00C832C6">
        <w:rPr>
          <w:sz w:val="22"/>
          <w:szCs w:val="22"/>
        </w:rPr>
        <w:t xml:space="preserve">nie projektu Uchwały w sprawie </w:t>
      </w:r>
      <w:r>
        <w:rPr>
          <w:sz w:val="22"/>
          <w:szCs w:val="22"/>
        </w:rPr>
        <w:t>zatwierdzenia sprawozdania finansowego                     i sprawozdania z wykonania budżetu gminy Konstantynów Łódzki za 2018 rok</w:t>
      </w:r>
    </w:p>
    <w:p w:rsidR="00F45957" w:rsidRDefault="00F45957" w:rsidP="00F45957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projektów Uchwał RM w sprawie:</w:t>
      </w:r>
    </w:p>
    <w:p w:rsidR="00F45957" w:rsidRDefault="00F45957" w:rsidP="00F45957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zmiany Uchwały nr III/12/18 Rady Miejskiej w Konstantynowie Łódzkim z dnia 20 grudnia 2018 roku w sprawie uchwalenia budżetu gminy Konstantynów Łódzki na rok 2019,</w:t>
      </w:r>
    </w:p>
    <w:p w:rsidR="00F45957" w:rsidRDefault="00F45957" w:rsidP="00F45957">
      <w:pPr>
        <w:numPr>
          <w:ilvl w:val="0"/>
          <w:numId w:val="3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zmiany Uchwały nr III/11/18 Rady Miejskiej w Konstantynowie Łódzkim z dnia 20 grudnia</w:t>
      </w:r>
      <w:r>
        <w:rPr>
          <w:sz w:val="22"/>
          <w:szCs w:val="22"/>
        </w:rPr>
        <w:t xml:space="preserve"> 2018 roku</w:t>
      </w:r>
      <w:r w:rsidRPr="00350EE2">
        <w:rPr>
          <w:sz w:val="22"/>
          <w:szCs w:val="22"/>
        </w:rPr>
        <w:t xml:space="preserve"> w sprawie uchwalenia Wieloletniej Prognozy Finansowej gminy Konstantynów Łódzki na lata 2019-2031</w:t>
      </w:r>
      <w:r>
        <w:rPr>
          <w:sz w:val="22"/>
          <w:szCs w:val="22"/>
        </w:rPr>
        <w:t>,</w:t>
      </w:r>
    </w:p>
    <w:p w:rsidR="00F45957" w:rsidRPr="00350EE2" w:rsidRDefault="00F45957" w:rsidP="00F45957">
      <w:pPr>
        <w:numPr>
          <w:ilvl w:val="0"/>
          <w:numId w:val="2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sprawy różne.</w:t>
      </w:r>
    </w:p>
    <w:p w:rsidR="00F45957" w:rsidRPr="00DA767B" w:rsidRDefault="00F45957" w:rsidP="00F45957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F45957" w:rsidRPr="00A544D2" w:rsidRDefault="00F45957" w:rsidP="00F45957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</w:t>
      </w:r>
      <w:r>
        <w:rPr>
          <w:sz w:val="18"/>
          <w:szCs w:val="18"/>
        </w:rPr>
        <w:t xml:space="preserve">             </w:t>
      </w:r>
      <w:r w:rsidRPr="00A544D2">
        <w:rPr>
          <w:sz w:val="18"/>
          <w:szCs w:val="18"/>
        </w:rPr>
        <w:t xml:space="preserve">w pracach organów miasta. </w:t>
      </w:r>
    </w:p>
    <w:p w:rsidR="00F45957" w:rsidRDefault="00F45957" w:rsidP="00F45957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F45957" w:rsidRPr="009144F5" w:rsidRDefault="00F45957" w:rsidP="00F45957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F45957" w:rsidRDefault="00F45957" w:rsidP="00F45957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Sudry</w:t>
      </w:r>
    </w:p>
    <w:p w:rsidR="00F45957" w:rsidRDefault="00F45957" w:rsidP="00F45957">
      <w:pPr>
        <w:rPr>
          <w:b/>
          <w:sz w:val="22"/>
          <w:szCs w:val="22"/>
        </w:rPr>
      </w:pPr>
    </w:p>
    <w:p w:rsidR="00F45957" w:rsidRDefault="00F45957" w:rsidP="00F45957">
      <w:pPr>
        <w:rPr>
          <w:b/>
          <w:sz w:val="22"/>
          <w:szCs w:val="22"/>
        </w:rPr>
      </w:pPr>
    </w:p>
    <w:p w:rsidR="003E5CA5" w:rsidRDefault="003E5CA5"/>
    <w:sectPr w:rsidR="003E5CA5" w:rsidSect="003E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052271D"/>
    <w:multiLevelType w:val="hybridMultilevel"/>
    <w:tmpl w:val="6A664168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45957"/>
    <w:rsid w:val="003E5CA5"/>
    <w:rsid w:val="00C13884"/>
    <w:rsid w:val="00C832C6"/>
    <w:rsid w:val="00F45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59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45957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F45957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45957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F45957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F45957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F459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3</cp:revision>
  <cp:lastPrinted>2019-06-19T12:03:00Z</cp:lastPrinted>
  <dcterms:created xsi:type="dcterms:W3CDTF">2019-06-19T11:55:00Z</dcterms:created>
  <dcterms:modified xsi:type="dcterms:W3CDTF">2019-06-19T12:09:00Z</dcterms:modified>
</cp:coreProperties>
</file>