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09" w:rsidRPr="009144F5" w:rsidRDefault="00174109" w:rsidP="00174109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9144F5">
        <w:t>Konstantynów Łódzki, dni</w:t>
      </w:r>
      <w:r>
        <w:t>a 2019-03-22</w:t>
      </w:r>
    </w:p>
    <w:p w:rsidR="00174109" w:rsidRPr="009144F5" w:rsidRDefault="00174109" w:rsidP="00174109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174109" w:rsidRPr="00A13803" w:rsidRDefault="00174109" w:rsidP="00174109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02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174109" w:rsidRDefault="00174109" w:rsidP="00174109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</w:t>
      </w:r>
    </w:p>
    <w:p w:rsidR="00174109" w:rsidRPr="009144F5" w:rsidRDefault="00174109" w:rsidP="0017410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b/>
          <w:sz w:val="22"/>
        </w:rPr>
        <w:t xml:space="preserve">Pan /i/ </w:t>
      </w:r>
    </w:p>
    <w:p w:rsidR="00174109" w:rsidRPr="009144F5" w:rsidRDefault="00174109" w:rsidP="00174109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174109" w:rsidRPr="009144F5" w:rsidRDefault="00174109" w:rsidP="00174109">
      <w:pPr>
        <w:rPr>
          <w:sz w:val="22"/>
        </w:rPr>
      </w:pPr>
      <w:r w:rsidRPr="009144F5">
        <w:rPr>
          <w:sz w:val="22"/>
        </w:rPr>
        <w:t xml:space="preserve">  </w:t>
      </w:r>
    </w:p>
    <w:p w:rsidR="00174109" w:rsidRDefault="00174109" w:rsidP="00174109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174109" w:rsidRDefault="00174109" w:rsidP="0017410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174109" w:rsidRPr="009144F5" w:rsidRDefault="00174109" w:rsidP="00174109">
      <w:pPr>
        <w:ind w:left="6051"/>
        <w:rPr>
          <w:sz w:val="22"/>
        </w:rPr>
      </w:pPr>
    </w:p>
    <w:p w:rsidR="00174109" w:rsidRPr="00131FD7" w:rsidRDefault="00174109" w:rsidP="00174109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27 marca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środa</w:t>
      </w:r>
      <w:r w:rsidRPr="005B5AC4">
        <w:rPr>
          <w:b/>
          <w:sz w:val="22"/>
          <w:szCs w:val="22"/>
        </w:rPr>
        <w:t xml:space="preserve">) o godz. </w:t>
      </w:r>
      <w:r w:rsidRPr="000A5855">
        <w:rPr>
          <w:b/>
          <w:sz w:val="22"/>
          <w:szCs w:val="24"/>
        </w:rPr>
        <w:t>1</w:t>
      </w:r>
      <w:r>
        <w:rPr>
          <w:b/>
          <w:sz w:val="22"/>
          <w:szCs w:val="24"/>
        </w:rPr>
        <w:t>5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00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174109" w:rsidRDefault="00174109" w:rsidP="00174109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 i protokołu z poprzedniego posiedzenia Komisji</w:t>
      </w:r>
      <w:r>
        <w:rPr>
          <w:sz w:val="22"/>
          <w:szCs w:val="22"/>
        </w:rPr>
        <w:t>,</w:t>
      </w:r>
    </w:p>
    <w:p w:rsidR="00174109" w:rsidRPr="00417CD2" w:rsidRDefault="00174109" w:rsidP="00174109">
      <w:pPr>
        <w:numPr>
          <w:ilvl w:val="0"/>
          <w:numId w:val="2"/>
        </w:numPr>
        <w:jc w:val="both"/>
        <w:rPr>
          <w:sz w:val="22"/>
          <w:szCs w:val="22"/>
        </w:rPr>
      </w:pPr>
      <w:r w:rsidRPr="00380DDB">
        <w:rPr>
          <w:sz w:val="22"/>
          <w:szCs w:val="22"/>
        </w:rPr>
        <w:t>omówienie bieżącej sytuacji w zakresie o</w:t>
      </w:r>
      <w:r>
        <w:rPr>
          <w:sz w:val="22"/>
          <w:szCs w:val="22"/>
        </w:rPr>
        <w:t xml:space="preserve">bsługi mieszkańców </w:t>
      </w:r>
      <w:r w:rsidRPr="00380DDB">
        <w:rPr>
          <w:sz w:val="22"/>
          <w:szCs w:val="22"/>
        </w:rPr>
        <w:t>w temacie realizacji wypłat świadczeń rodzinnych</w:t>
      </w:r>
      <w:r>
        <w:rPr>
          <w:sz w:val="22"/>
          <w:szCs w:val="22"/>
        </w:rPr>
        <w:t>,</w:t>
      </w:r>
    </w:p>
    <w:p w:rsidR="00174109" w:rsidRPr="00AC4CAE" w:rsidRDefault="00174109" w:rsidP="00174109">
      <w:pPr>
        <w:numPr>
          <w:ilvl w:val="0"/>
          <w:numId w:val="2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zaopiniowanie projektów Uchwał RM w sprawie:</w:t>
      </w:r>
    </w:p>
    <w:p w:rsidR="00174109" w:rsidRDefault="00174109" w:rsidP="00174109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III/12/18 Rady Miejskiej w Konstantynowie Łódzkim z dnia 20 grudnia 2018 roku w sprawie uchwalenia budżetu gminy Konstantynów Łódzki na rok 2019,</w:t>
      </w:r>
    </w:p>
    <w:p w:rsidR="00174109" w:rsidRPr="00AC4CAE" w:rsidRDefault="00174109" w:rsidP="00174109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III/11/18 Rady Miejskiej w Konstantynowie Łódzkim z dnia 20 grudnia 2018 roku w sprawie uchwalenia Wieloletniej Prognozy Finansowej gminy Konstantynów Łódzki na lata 2019 – 2031,</w:t>
      </w:r>
    </w:p>
    <w:p w:rsidR="00174109" w:rsidRPr="00417CD2" w:rsidRDefault="00174109" w:rsidP="00174109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sprawy różne.</w:t>
      </w:r>
    </w:p>
    <w:p w:rsidR="00174109" w:rsidRPr="00DA767B" w:rsidRDefault="00174109" w:rsidP="00174109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174109" w:rsidRPr="00A544D2" w:rsidRDefault="00174109" w:rsidP="00174109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</w:t>
      </w:r>
      <w:r>
        <w:rPr>
          <w:sz w:val="18"/>
          <w:szCs w:val="18"/>
        </w:rPr>
        <w:t xml:space="preserve">             </w:t>
      </w:r>
      <w:r w:rsidRPr="00A544D2">
        <w:rPr>
          <w:sz w:val="18"/>
          <w:szCs w:val="18"/>
        </w:rPr>
        <w:t xml:space="preserve">w pracach organów miasta. </w:t>
      </w:r>
    </w:p>
    <w:p w:rsidR="00174109" w:rsidRDefault="00174109" w:rsidP="00174109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174109" w:rsidRPr="009144F5" w:rsidRDefault="00174109" w:rsidP="00174109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174109" w:rsidRDefault="00174109" w:rsidP="00174109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174109" w:rsidRDefault="00174109" w:rsidP="00174109">
      <w:pPr>
        <w:rPr>
          <w:b/>
          <w:sz w:val="22"/>
          <w:szCs w:val="22"/>
        </w:rPr>
      </w:pPr>
    </w:p>
    <w:p w:rsidR="00174109" w:rsidRDefault="00174109" w:rsidP="00174109">
      <w:pPr>
        <w:rPr>
          <w:b/>
          <w:sz w:val="22"/>
          <w:szCs w:val="22"/>
        </w:rPr>
      </w:pPr>
    </w:p>
    <w:p w:rsidR="00174109" w:rsidRDefault="00174109" w:rsidP="00174109">
      <w:pPr>
        <w:rPr>
          <w:b/>
          <w:sz w:val="22"/>
          <w:szCs w:val="22"/>
        </w:rPr>
      </w:pPr>
    </w:p>
    <w:p w:rsidR="00174109" w:rsidRDefault="00174109" w:rsidP="00174109">
      <w:pPr>
        <w:rPr>
          <w:b/>
          <w:sz w:val="22"/>
          <w:szCs w:val="22"/>
        </w:rPr>
      </w:pPr>
    </w:p>
    <w:p w:rsidR="00CF5867" w:rsidRDefault="00CF5867"/>
    <w:sectPr w:rsidR="00CF5867" w:rsidSect="00CF5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1AD556C"/>
    <w:multiLevelType w:val="hybridMultilevel"/>
    <w:tmpl w:val="05F4AE5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4109"/>
    <w:rsid w:val="00174109"/>
    <w:rsid w:val="00CF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4109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174109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4109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174109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174109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1741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2019-03-22T09:56:00Z</dcterms:created>
  <dcterms:modified xsi:type="dcterms:W3CDTF">2019-03-22T09:58:00Z</dcterms:modified>
</cp:coreProperties>
</file>