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4E" w:rsidRDefault="00D8554E" w:rsidP="00D8554E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2019-03-22</w:t>
      </w:r>
    </w:p>
    <w:p w:rsidR="00D8554E" w:rsidRPr="0055561C" w:rsidRDefault="00D8554E" w:rsidP="00D8554E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D8554E" w:rsidRPr="00F73CB1" w:rsidRDefault="00D8554E" w:rsidP="00D8554E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BRM.0012-5.03.20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D8554E" w:rsidRDefault="00D8554E" w:rsidP="00D8554E">
      <w:pPr>
        <w:pStyle w:val="Nagwek6"/>
      </w:pPr>
    </w:p>
    <w:p w:rsidR="00D8554E" w:rsidRDefault="00D8554E" w:rsidP="00D8554E">
      <w:pPr>
        <w:pStyle w:val="Nagwek6"/>
      </w:pPr>
    </w:p>
    <w:p w:rsidR="00D8554E" w:rsidRPr="00280363" w:rsidRDefault="00D8554E" w:rsidP="00D8554E"/>
    <w:p w:rsidR="00D8554E" w:rsidRDefault="00D8554E" w:rsidP="00D8554E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D8554E" w:rsidRDefault="00D8554E" w:rsidP="00D8554E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D8554E" w:rsidRPr="00D8554E" w:rsidRDefault="00D8554E" w:rsidP="00D8554E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                               </w:t>
      </w:r>
      <w:r>
        <w:rPr>
          <w:sz w:val="22"/>
        </w:rPr>
        <w:t>..............................................................................</w:t>
      </w:r>
    </w:p>
    <w:p w:rsidR="00D8554E" w:rsidRDefault="00D8554E" w:rsidP="00D8554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554E" w:rsidRDefault="00D8554E" w:rsidP="00D8554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...............................................................................</w:t>
      </w:r>
    </w:p>
    <w:p w:rsidR="00D8554E" w:rsidRDefault="00D8554E" w:rsidP="00D8554E">
      <w:pPr>
        <w:rPr>
          <w:sz w:val="22"/>
        </w:rPr>
      </w:pPr>
    </w:p>
    <w:p w:rsidR="00D8554E" w:rsidRDefault="00D8554E" w:rsidP="00D8554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D8554E" w:rsidRDefault="00D8554E" w:rsidP="00D8554E">
      <w:pPr>
        <w:rPr>
          <w:sz w:val="22"/>
        </w:rPr>
      </w:pPr>
    </w:p>
    <w:p w:rsidR="00D8554E" w:rsidRDefault="00D8554E" w:rsidP="00D8554E">
      <w:pPr>
        <w:rPr>
          <w:sz w:val="22"/>
        </w:rPr>
      </w:pPr>
    </w:p>
    <w:p w:rsidR="00D8554E" w:rsidRPr="00C502A4" w:rsidRDefault="00D8554E" w:rsidP="00D8554E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25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marca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</w:t>
      </w:r>
      <w:r w:rsidRPr="00C502A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      </w:t>
      </w:r>
      <w:r w:rsidRPr="00C502A4">
        <w:rPr>
          <w:b/>
          <w:sz w:val="22"/>
          <w:szCs w:val="22"/>
        </w:rPr>
        <w:t xml:space="preserve"> o godz. </w:t>
      </w:r>
      <w:r>
        <w:rPr>
          <w:b/>
          <w:sz w:val="22"/>
          <w:szCs w:val="22"/>
        </w:rPr>
        <w:t>16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D8554E" w:rsidRDefault="00D8554E" w:rsidP="00D8554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>ie porządku obrad oraz protokołu</w:t>
      </w:r>
      <w:r w:rsidRPr="001868A2">
        <w:rPr>
          <w:sz w:val="22"/>
          <w:szCs w:val="22"/>
        </w:rPr>
        <w:t xml:space="preserve"> z p</w:t>
      </w:r>
      <w:r>
        <w:rPr>
          <w:sz w:val="22"/>
          <w:szCs w:val="22"/>
        </w:rPr>
        <w:t>oprzedniego posiedzenia</w:t>
      </w:r>
      <w:r w:rsidRPr="001868A2">
        <w:rPr>
          <w:sz w:val="22"/>
          <w:szCs w:val="22"/>
        </w:rPr>
        <w:t xml:space="preserve"> Komisji,</w:t>
      </w:r>
    </w:p>
    <w:p w:rsidR="00D8554E" w:rsidRDefault="00D8554E" w:rsidP="00D8554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bezpieczeństwa i porządku w mieście,</w:t>
      </w:r>
    </w:p>
    <w:p w:rsidR="00D8554E" w:rsidRPr="00EE5D5B" w:rsidRDefault="00D8554E" w:rsidP="00D8554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EE5D5B">
        <w:rPr>
          <w:sz w:val="22"/>
          <w:szCs w:val="22"/>
        </w:rPr>
        <w:t>zaopiniowanie projektów Uchwał RM w sprawie:</w:t>
      </w:r>
    </w:p>
    <w:p w:rsidR="00D8554E" w:rsidRPr="00EE5D5B" w:rsidRDefault="00D8554E" w:rsidP="00D8554E">
      <w:pPr>
        <w:pStyle w:val="Tekstpodstawowy3"/>
        <w:numPr>
          <w:ilvl w:val="0"/>
          <w:numId w:val="3"/>
        </w:numPr>
        <w:jc w:val="both"/>
        <w:rPr>
          <w:sz w:val="20"/>
          <w:szCs w:val="22"/>
        </w:rPr>
      </w:pPr>
      <w:r w:rsidRPr="00EE5D5B">
        <w:rPr>
          <w:sz w:val="22"/>
          <w:szCs w:val="24"/>
        </w:rPr>
        <w:t>o przystąpieniu do sporządzenia zmiany miejscowego planu zagospodarowania przestrzennego dla części obszaru Konstantynowa Łódzkiego</w:t>
      </w:r>
      <w:r w:rsidR="00DB4EEA">
        <w:rPr>
          <w:sz w:val="22"/>
          <w:szCs w:val="24"/>
        </w:rPr>
        <w:t xml:space="preserve"> </w:t>
      </w:r>
      <w:r w:rsidR="00DB4EEA" w:rsidRPr="00DB4EEA">
        <w:rPr>
          <w:szCs w:val="24"/>
        </w:rPr>
        <w:t>(dot. ul.  Spółdzielczej w obrębie K-17</w:t>
      </w:r>
      <w:r w:rsidR="00DB4EEA">
        <w:rPr>
          <w:szCs w:val="24"/>
        </w:rPr>
        <w:t xml:space="preserve"> -  DRUK „A”)</w:t>
      </w:r>
      <w:r>
        <w:rPr>
          <w:sz w:val="22"/>
          <w:szCs w:val="24"/>
        </w:rPr>
        <w:t>,</w:t>
      </w:r>
    </w:p>
    <w:p w:rsidR="00D8554E" w:rsidRPr="00DB4EEA" w:rsidRDefault="00D8554E" w:rsidP="00D8554E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EE5D5B">
        <w:rPr>
          <w:sz w:val="22"/>
          <w:szCs w:val="22"/>
        </w:rPr>
        <w:t xml:space="preserve">uchwalenia zmiany miejscowego planu zagospodarowania przestrzennego dla części </w:t>
      </w:r>
      <w:r>
        <w:rPr>
          <w:sz w:val="22"/>
          <w:szCs w:val="22"/>
        </w:rPr>
        <w:t>obszaru Konstantynowa Łódzkiego</w:t>
      </w:r>
      <w:r w:rsidR="00DB4EEA">
        <w:rPr>
          <w:sz w:val="22"/>
          <w:szCs w:val="22"/>
        </w:rPr>
        <w:t xml:space="preserve"> (</w:t>
      </w:r>
      <w:r w:rsidR="00DB4EEA" w:rsidRPr="00DB4EEA">
        <w:rPr>
          <w:szCs w:val="24"/>
        </w:rPr>
        <w:t xml:space="preserve">dot. ul. Sucharskiego w obrębie K-10 </w:t>
      </w:r>
      <w:r w:rsidR="00DB4EEA" w:rsidRPr="00DB4EEA">
        <w:rPr>
          <w:szCs w:val="24"/>
        </w:rPr>
        <w:br/>
        <w:t>– DRUK „B”)</w:t>
      </w:r>
      <w:r w:rsidRPr="00DB4EEA">
        <w:rPr>
          <w:sz w:val="22"/>
          <w:szCs w:val="22"/>
        </w:rPr>
        <w:t>,</w:t>
      </w:r>
    </w:p>
    <w:p w:rsidR="00D8554E" w:rsidRDefault="00D8554E" w:rsidP="00D8554E">
      <w:pPr>
        <w:pStyle w:val="Tekstpodstawowy3"/>
        <w:numPr>
          <w:ilvl w:val="0"/>
          <w:numId w:val="3"/>
        </w:numPr>
        <w:jc w:val="both"/>
        <w:rPr>
          <w:sz w:val="20"/>
          <w:szCs w:val="22"/>
        </w:rPr>
      </w:pPr>
      <w:r w:rsidRPr="00EE5D5B">
        <w:rPr>
          <w:sz w:val="22"/>
          <w:szCs w:val="24"/>
        </w:rPr>
        <w:t>określenia wysokości i warunków udzielania bonifikat od opłaty jednorazowej za przekształcenie prawa użytkowania wieczystego gruntu stanowiącego własność Gminy Konstantynów Łódzki zabudowanego na cele mieszkaniowe w prawo własności tego gruntu</w:t>
      </w:r>
      <w:r>
        <w:rPr>
          <w:sz w:val="20"/>
          <w:szCs w:val="22"/>
        </w:rPr>
        <w:t>,</w:t>
      </w:r>
    </w:p>
    <w:p w:rsidR="00D8554E" w:rsidRPr="00C71733" w:rsidRDefault="00D8554E" w:rsidP="00D8554E">
      <w:pPr>
        <w:pStyle w:val="Tekstpodstawowy3"/>
        <w:numPr>
          <w:ilvl w:val="0"/>
          <w:numId w:val="3"/>
        </w:numPr>
        <w:jc w:val="both"/>
        <w:rPr>
          <w:sz w:val="18"/>
          <w:szCs w:val="22"/>
        </w:rPr>
      </w:pPr>
      <w:r w:rsidRPr="00C71733">
        <w:rPr>
          <w:bCs/>
          <w:sz w:val="22"/>
          <w:szCs w:val="24"/>
        </w:rPr>
        <w:t>projektu regulaminu dostarczania wody i odprowadzania ścieków</w:t>
      </w:r>
      <w:r>
        <w:rPr>
          <w:bCs/>
          <w:sz w:val="22"/>
          <w:szCs w:val="24"/>
        </w:rPr>
        <w:t>,</w:t>
      </w:r>
    </w:p>
    <w:p w:rsidR="00D8554E" w:rsidRPr="00C71733" w:rsidRDefault="00D8554E" w:rsidP="00D8554E">
      <w:pPr>
        <w:pStyle w:val="Tekstpodstawowy3"/>
        <w:numPr>
          <w:ilvl w:val="0"/>
          <w:numId w:val="3"/>
        </w:numPr>
        <w:jc w:val="both"/>
        <w:rPr>
          <w:sz w:val="16"/>
          <w:szCs w:val="22"/>
        </w:rPr>
      </w:pPr>
      <w:r w:rsidRPr="00C71733">
        <w:rPr>
          <w:bCs/>
          <w:sz w:val="22"/>
          <w:szCs w:val="24"/>
        </w:rPr>
        <w:t xml:space="preserve">uchwalenia wieloletniego Planu rozwoju i modernizacji urządzeń wodociągowych i urządzeń kanalizacyjnych na lata 2019 </w:t>
      </w:r>
      <w:r>
        <w:rPr>
          <w:bCs/>
          <w:sz w:val="22"/>
          <w:szCs w:val="24"/>
        </w:rPr>
        <w:t>–</w:t>
      </w:r>
      <w:r w:rsidRPr="00C71733">
        <w:rPr>
          <w:bCs/>
          <w:sz w:val="22"/>
          <w:szCs w:val="24"/>
        </w:rPr>
        <w:t xml:space="preserve"> 202</w:t>
      </w:r>
      <w:r>
        <w:rPr>
          <w:bCs/>
          <w:sz w:val="22"/>
          <w:szCs w:val="24"/>
        </w:rPr>
        <w:t>1,</w:t>
      </w:r>
    </w:p>
    <w:p w:rsidR="00D8554E" w:rsidRPr="00C71733" w:rsidRDefault="00D8554E" w:rsidP="00D8554E">
      <w:pPr>
        <w:pStyle w:val="Tekstpodstawowy3"/>
        <w:numPr>
          <w:ilvl w:val="0"/>
          <w:numId w:val="3"/>
        </w:numPr>
        <w:jc w:val="both"/>
        <w:rPr>
          <w:sz w:val="14"/>
          <w:szCs w:val="22"/>
        </w:rPr>
      </w:pPr>
      <w:r w:rsidRPr="00C71733">
        <w:rPr>
          <w:bCs/>
          <w:sz w:val="22"/>
          <w:szCs w:val="24"/>
        </w:rPr>
        <w:t>przyjęcia Programu opieki nad bezdomnymi zwierzętami oraz zapobiegania bezdomności zwierząt na terenie Konstantynowa Łódzkiego na rok 2019</w:t>
      </w:r>
      <w:r>
        <w:rPr>
          <w:bCs/>
          <w:sz w:val="22"/>
          <w:szCs w:val="24"/>
        </w:rPr>
        <w:t>,</w:t>
      </w:r>
    </w:p>
    <w:p w:rsidR="00D8554E" w:rsidRPr="00C71733" w:rsidRDefault="00D8554E" w:rsidP="00D8554E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C71733">
        <w:rPr>
          <w:bCs/>
          <w:sz w:val="22"/>
          <w:szCs w:val="24"/>
        </w:rPr>
        <w:t xml:space="preserve">uchwalenia Regulaminu sfinansowania zadań z zakresu usuwania </w:t>
      </w:r>
      <w:r w:rsidRPr="00C71733">
        <w:rPr>
          <w:bCs/>
          <w:sz w:val="22"/>
          <w:szCs w:val="24"/>
        </w:rPr>
        <w:br/>
        <w:t>i unieszkodliwiania wyrobów zawierających azbest z terenu gminy Konstantynów Łódzki</w:t>
      </w:r>
      <w:r>
        <w:rPr>
          <w:bCs/>
          <w:sz w:val="22"/>
          <w:szCs w:val="24"/>
        </w:rPr>
        <w:t>,</w:t>
      </w:r>
    </w:p>
    <w:p w:rsidR="00D8554E" w:rsidRPr="001868A2" w:rsidRDefault="00D8554E" w:rsidP="00D8554E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D8554E" w:rsidRPr="00C502A4" w:rsidRDefault="00D8554E" w:rsidP="00D8554E">
      <w:pPr>
        <w:pStyle w:val="Akapitzlist"/>
        <w:ind w:hanging="720"/>
        <w:jc w:val="both"/>
        <w:rPr>
          <w:b/>
          <w:sz w:val="22"/>
          <w:szCs w:val="22"/>
        </w:rPr>
      </w:pPr>
    </w:p>
    <w:p w:rsidR="00D8554E" w:rsidRPr="00C502A4" w:rsidRDefault="00D8554E" w:rsidP="00D8554E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D8554E" w:rsidRPr="007D6ED6" w:rsidRDefault="00D8554E" w:rsidP="00D8554E">
      <w:pPr>
        <w:pStyle w:val="Akapitzlist"/>
        <w:spacing w:after="200"/>
        <w:ind w:left="0"/>
        <w:jc w:val="both"/>
      </w:pPr>
      <w:r w:rsidRPr="007D6ED6">
        <w:t xml:space="preserve">Zawiadomienie  niniejsze zgodnie z art. 25 ust. 3 ustawy z dnia 8 marca 1990 roku o samorządzie gminnym </w:t>
      </w:r>
      <w:r w:rsidR="00B46FBE">
        <w:rPr>
          <w:szCs w:val="16"/>
        </w:rPr>
        <w:t>(t. j. Dz. U.</w:t>
      </w:r>
      <w:r w:rsidRPr="00536BB6">
        <w:rPr>
          <w:szCs w:val="16"/>
        </w:rPr>
        <w:t xml:space="preserve"> z 2019 r. poz. 506)</w:t>
      </w:r>
      <w:r w:rsidRPr="00536BB6">
        <w:rPr>
          <w:sz w:val="18"/>
          <w:szCs w:val="16"/>
        </w:rPr>
        <w:t xml:space="preserve"> </w:t>
      </w:r>
      <w:r w:rsidRPr="007D6ED6">
        <w:t>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D8554E" w:rsidRPr="00C502A4" w:rsidRDefault="00D8554E" w:rsidP="00D8554E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D8554E" w:rsidRPr="00C502A4" w:rsidRDefault="00D8554E" w:rsidP="00D8554E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CF5867" w:rsidRDefault="00CF5867"/>
    <w:sectPr w:rsidR="00CF5867" w:rsidSect="00CF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B03EA"/>
    <w:multiLevelType w:val="hybridMultilevel"/>
    <w:tmpl w:val="D2047BC0"/>
    <w:lvl w:ilvl="0" w:tplc="0ACED71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554E"/>
    <w:rsid w:val="00B46FBE"/>
    <w:rsid w:val="00CF5867"/>
    <w:rsid w:val="00D8554E"/>
    <w:rsid w:val="00DB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8554E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D8554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554E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8554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554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55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8554E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85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cp:lastPrinted>2019-03-22T11:14:00Z</cp:lastPrinted>
  <dcterms:created xsi:type="dcterms:W3CDTF">2019-03-22T11:06:00Z</dcterms:created>
  <dcterms:modified xsi:type="dcterms:W3CDTF">2019-03-22T11:36:00Z</dcterms:modified>
</cp:coreProperties>
</file>