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8D" w:rsidRPr="00AA5A1C" w:rsidRDefault="00005F8D" w:rsidP="00005F8D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Konstantynów Łódzki, dnia 2019-02-20</w:t>
      </w:r>
    </w:p>
    <w:p w:rsidR="00005F8D" w:rsidRPr="003463CC" w:rsidRDefault="00005F8D" w:rsidP="00005F8D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BRM.0012-6.2.2019.KS</w:t>
      </w:r>
    </w:p>
    <w:p w:rsidR="00005F8D" w:rsidRDefault="00005F8D" w:rsidP="00005F8D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005F8D" w:rsidRDefault="00005F8D" w:rsidP="00005F8D">
      <w:pPr>
        <w:spacing w:line="360" w:lineRule="auto"/>
        <w:ind w:left="5245" w:hanging="425"/>
        <w:jc w:val="both"/>
        <w:rPr>
          <w:b/>
          <w:sz w:val="22"/>
          <w:szCs w:val="22"/>
        </w:rPr>
      </w:pPr>
    </w:p>
    <w:p w:rsidR="00005F8D" w:rsidRPr="00005F8D" w:rsidRDefault="00005F8D" w:rsidP="00005F8D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.</w:t>
      </w:r>
      <w:r w:rsidRPr="00C86781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…  </w:t>
      </w:r>
      <w:r w:rsidRPr="00C86781">
        <w:rPr>
          <w:sz w:val="22"/>
          <w:szCs w:val="22"/>
        </w:rPr>
        <w:t>……………………………….………</w:t>
      </w:r>
    </w:p>
    <w:p w:rsidR="00005F8D" w:rsidRPr="00C86781" w:rsidRDefault="00005F8D" w:rsidP="00005F8D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005F8D" w:rsidRDefault="00005F8D" w:rsidP="00005F8D">
      <w:pPr>
        <w:spacing w:line="276" w:lineRule="auto"/>
        <w:jc w:val="both"/>
        <w:rPr>
          <w:b/>
        </w:rPr>
      </w:pPr>
    </w:p>
    <w:p w:rsidR="00005F8D" w:rsidRPr="005322C8" w:rsidRDefault="00005F8D" w:rsidP="00005F8D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25 lutego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(poniedziałek) o godz. 15.20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005F8D" w:rsidRPr="00DF2C99" w:rsidRDefault="00005F8D" w:rsidP="00005F8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</w:t>
      </w:r>
      <w:r w:rsidR="00EB5C55">
        <w:rPr>
          <w:sz w:val="22"/>
          <w:szCs w:val="22"/>
        </w:rPr>
        <w:t>u z poprzedniego posiedzenia</w:t>
      </w:r>
      <w:r w:rsidRPr="005322C8">
        <w:rPr>
          <w:sz w:val="22"/>
          <w:szCs w:val="22"/>
        </w:rPr>
        <w:t xml:space="preserve"> Komisji,</w:t>
      </w:r>
    </w:p>
    <w:p w:rsidR="00005F8D" w:rsidRPr="00DF2C99" w:rsidRDefault="00005F8D" w:rsidP="00005F8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005F8D" w:rsidRPr="00DF2C99" w:rsidRDefault="00005F8D" w:rsidP="00005F8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005F8D" w:rsidRPr="003463CC" w:rsidRDefault="00005F8D" w:rsidP="00005F8D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005F8D" w:rsidRPr="00B51C16" w:rsidRDefault="00005F8D" w:rsidP="00005F8D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005F8D" w:rsidRPr="000013F9" w:rsidRDefault="00005F8D" w:rsidP="00005F8D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 w:rsidRPr="003D46BB">
        <w:rPr>
          <w:sz w:val="16"/>
          <w:szCs w:val="16"/>
        </w:rPr>
        <w:t>t. j. Dz. U. z 2018 r. poz. 994, poz. 1000, poz. 1349, poz. 1432</w:t>
      </w:r>
      <w:r>
        <w:rPr>
          <w:sz w:val="16"/>
          <w:szCs w:val="16"/>
        </w:rPr>
        <w:t>, poz. 2500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005F8D" w:rsidRDefault="00005F8D" w:rsidP="00005F8D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005F8D" w:rsidRDefault="00005F8D" w:rsidP="00005F8D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005F8D" w:rsidRPr="00FF11E9" w:rsidRDefault="00005F8D" w:rsidP="00005F8D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6B3BB0" w:rsidRDefault="006B3BB0"/>
    <w:sectPr w:rsidR="006B3BB0" w:rsidSect="006B3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5F8D"/>
    <w:rsid w:val="00005F8D"/>
    <w:rsid w:val="006B3BB0"/>
    <w:rsid w:val="00D711BD"/>
    <w:rsid w:val="00EB5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5F8D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5F8D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cp:lastPrinted>2019-02-20T13:30:00Z</cp:lastPrinted>
  <dcterms:created xsi:type="dcterms:W3CDTF">2019-02-20T11:46:00Z</dcterms:created>
  <dcterms:modified xsi:type="dcterms:W3CDTF">2019-02-20T13:33:00Z</dcterms:modified>
</cp:coreProperties>
</file>