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1F" w:rsidRDefault="007F221F" w:rsidP="007F221F">
      <w:pPr>
        <w:pStyle w:val="NormalnyWeb"/>
      </w:pPr>
      <w:r>
        <w:t>Lp. IMIĘ i NAZWISKO RADNEGO – w sprawie / dotyczy]</w:t>
      </w:r>
    </w:p>
    <w:p w:rsidR="007F221F" w:rsidRDefault="007F221F" w:rsidP="007F221F">
      <w:pPr>
        <w:pStyle w:val="NormalnyWeb"/>
      </w:pPr>
      <w:r>
        <w:rPr>
          <w:rStyle w:val="Pogrubienie"/>
        </w:rPr>
        <w:t>2015-11-25 (między sesjami):</w:t>
      </w:r>
      <w:r>
        <w:rPr>
          <w:b/>
          <w:bCs/>
        </w:rPr>
        <w:br/>
      </w:r>
      <w:r>
        <w:t>1. JADWIGA CZEKAJEWSKA – w sprawie udzielenia ulgi w opłacie podatku od nieruchomości lub obiektów budowlanych</w:t>
      </w:r>
    </w:p>
    <w:p w:rsidR="007F221F" w:rsidRDefault="007F221F" w:rsidP="007F221F">
      <w:pPr>
        <w:pStyle w:val="NormalnyWeb"/>
      </w:pPr>
      <w:r>
        <w:rPr>
          <w:rStyle w:val="Pogrubienie"/>
        </w:rPr>
        <w:t>2015-12-07 (XVI sesja RM):</w:t>
      </w:r>
      <w:r>
        <w:rPr>
          <w:b/>
          <w:bCs/>
        </w:rPr>
        <w:br/>
      </w:r>
      <w:r>
        <w:t>2. WŁODZIMIERZ JĘDRASIK – w sprawie ulicy Dąbrowa</w:t>
      </w:r>
    </w:p>
    <w:p w:rsidR="007F221F" w:rsidRDefault="007F221F" w:rsidP="007F221F">
      <w:pPr>
        <w:pStyle w:val="NormalnyWeb"/>
      </w:pPr>
      <w:r>
        <w:rPr>
          <w:rStyle w:val="Pogrubienie"/>
        </w:rPr>
        <w:t>2016-03-31 (XX sesja RM):</w:t>
      </w:r>
      <w:r>
        <w:rPr>
          <w:b/>
          <w:bCs/>
        </w:rPr>
        <w:br/>
      </w:r>
      <w:r>
        <w:t>3. MICHAŁ PAŚNICKI – w sprawie poprawy bezpieczeństwa na ul. Kopernika</w:t>
      </w:r>
    </w:p>
    <w:p w:rsidR="007F221F" w:rsidRDefault="007F221F" w:rsidP="007F221F">
      <w:pPr>
        <w:pStyle w:val="NormalnyWeb"/>
      </w:pPr>
      <w:r>
        <w:rPr>
          <w:rStyle w:val="Pogrubienie"/>
        </w:rPr>
        <w:t>2016-09-01 (XXIV sesja RM):</w:t>
      </w:r>
      <w:r>
        <w:rPr>
          <w:b/>
          <w:bCs/>
        </w:rPr>
        <w:br/>
      </w:r>
      <w:r>
        <w:t>4. GABRIELA SZCZEPANIAK – w sprawie publikowania interpelacji radnych w Biuletynie Informacji Publicznej</w:t>
      </w:r>
      <w:r>
        <w:br/>
        <w:t>5. GABRIELA SZCZEPANIAK – w sprawie aktualnej scalonej informacji o wyemitowanych przez gminę obligacjach</w:t>
      </w:r>
    </w:p>
    <w:p w:rsidR="007F221F" w:rsidRDefault="007F221F" w:rsidP="007F221F">
      <w:pPr>
        <w:pStyle w:val="NormalnyWeb"/>
      </w:pPr>
      <w:r>
        <w:rPr>
          <w:rStyle w:val="Pogrubienie"/>
        </w:rPr>
        <w:t>2016-09-08 (XXV sesja RM):</w:t>
      </w:r>
      <w:r>
        <w:rPr>
          <w:b/>
          <w:bCs/>
        </w:rPr>
        <w:br/>
      </w:r>
      <w:r>
        <w:t>6. GABRIELA SZCZEPANIAK – w sprawie ustanowienia logo Konstantynowa Łódzkiego</w:t>
      </w:r>
    </w:p>
    <w:p w:rsidR="007F221F" w:rsidRDefault="007F221F" w:rsidP="007F221F">
      <w:pPr>
        <w:pStyle w:val="NormalnyWeb"/>
      </w:pPr>
      <w:r>
        <w:rPr>
          <w:rStyle w:val="Pogrubienie"/>
        </w:rPr>
        <w:t>2016-10-06 (XXVI sesja RM):</w:t>
      </w:r>
      <w:r>
        <w:rPr>
          <w:b/>
          <w:bCs/>
        </w:rPr>
        <w:br/>
      </w:r>
      <w:r>
        <w:t>7. ROBERT BUJNOWICZ – w sprawie działań w zakresie poprawy bezpieczeństwa na drodze nr 71</w:t>
      </w:r>
      <w:r>
        <w:br/>
        <w:t>8. JADWIGA CZEKAJEWSKA – w sprawie wizyty Burmistrza Konstantynowa Łódzkiego na Osiedlu Srebrna Ostoja w dniu 11 maja 2016 r.</w:t>
      </w:r>
      <w:r>
        <w:br/>
        <w:t>9. JADWIGA CZEKAJEWSKA – w sprawie zmiany planu zagospodarowania przestrzennego dla obszaru wzdłuż ul. Łódzkiej pomiędzy ul. Spółdzielczą a ul. Warzywniczą</w:t>
      </w:r>
      <w:r>
        <w:br/>
        <w:t>10. ELŻBIETA JABŁOŃSKA – w sprawie wycinki suchych drzew rosnących przy ulicach Daszyńskiego i 8 Marca</w:t>
      </w:r>
      <w:r>
        <w:br/>
        <w:t xml:space="preserve">11. ELŻBIETA JABŁOŃSKA – w </w:t>
      </w:r>
      <w:r w:rsidR="003164F9">
        <w:t xml:space="preserve">sprawie </w:t>
      </w:r>
      <w:r>
        <w:t>ustawienia znaku zakazu wjazdu w ul. 8 Marca samochodom pow. 5 ton</w:t>
      </w:r>
      <w:r>
        <w:br/>
        <w:t>12. JACEK JAKUBOWSKI – w sprawie zatrudnienia Pana T</w:t>
      </w:r>
      <w:r w:rsidR="003164F9">
        <w:t>.</w:t>
      </w:r>
      <w:r>
        <w:t xml:space="preserve"> P</w:t>
      </w:r>
      <w:r w:rsidR="003164F9">
        <w:t>.</w:t>
      </w:r>
      <w:r>
        <w:t xml:space="preserve"> w Urzędzie Miejskim w Konstantynowie Łódzkim</w:t>
      </w:r>
      <w:r>
        <w:br/>
        <w:t>13. JACEK JAKUBOWSKI – w sprawie odpadów komunalnych powstałych na terenie Gminy Konstantynów Łódzki</w:t>
      </w:r>
      <w:r>
        <w:br/>
        <w:t>14. WŁODZIMIERZ JĘDRASIK – w sprawie kosztów infrastruktury Podstrefy Konstantynów Łódzki ŁSSE</w:t>
      </w:r>
      <w:r>
        <w:br/>
        <w:t>15. WŁODZIMIERZ JĘDRASIK – w sprawie kosztów poniesionych przez gminę w związku z organizacją Dni Konstantynowa Łódzkiego oraz innych imprez</w:t>
      </w:r>
      <w:r>
        <w:br/>
        <w:t>16. MICHAŁ PAŚNICKI – w sprawie zatrudnienia pana B</w:t>
      </w:r>
      <w:r w:rsidR="00B469C6">
        <w:t>.</w:t>
      </w:r>
      <w:r>
        <w:t xml:space="preserve"> M</w:t>
      </w:r>
      <w:r w:rsidR="00B469C6">
        <w:t>.</w:t>
      </w:r>
      <w:r>
        <w:t xml:space="preserve"> w Urzędzie Miejskim w Konstantynowie Łódzkim</w:t>
      </w:r>
      <w:r>
        <w:br/>
        <w:t xml:space="preserve">17. MICHAŁ PAŚNICKI – w sprawie Firmy </w:t>
      </w:r>
      <w:proofErr w:type="spellStart"/>
      <w:r>
        <w:t>Remondis</w:t>
      </w:r>
      <w:proofErr w:type="spellEnd"/>
      <w:r>
        <w:t xml:space="preserve"> Sp. z o.o.</w:t>
      </w:r>
      <w:r>
        <w:br/>
        <w:t>18. MICHAŁ PAŚNICKI – w sprawie: wstęp na ośrodek Nad Stawem, ulica Spółdzielcza</w:t>
      </w:r>
      <w:r>
        <w:br/>
        <w:t>19. KONRAD SUDRA – w sprawie audytu zewnętrznego w PKGKŁ w roku 2016</w:t>
      </w:r>
      <w:r>
        <w:br/>
        <w:t>20. KONRAD SUDRA – w sprawie ograniczenia odbioru części odpadów</w:t>
      </w:r>
      <w:r>
        <w:br/>
        <w:t>21. GABRIELA SZCZEPANIAK – w sprawie aktualnej scalonej informacji o wyemitowanych przez gminę obligacjach (2), ponowna</w:t>
      </w:r>
      <w:r>
        <w:br/>
        <w:t>22. GABRIELA SZCZEPANIAK – w sprawie wszystkich roszczeń finansowych wobec Gminy Konstantynów Łódzki</w:t>
      </w:r>
    </w:p>
    <w:p w:rsidR="007F221F" w:rsidRDefault="007F221F" w:rsidP="007F221F">
      <w:pPr>
        <w:pStyle w:val="NormalnyWeb"/>
      </w:pPr>
      <w:r>
        <w:rPr>
          <w:rStyle w:val="Pogrubienie"/>
        </w:rPr>
        <w:lastRenderedPageBreak/>
        <w:t>2016-11-24 (XXVII sesja RM):</w:t>
      </w:r>
      <w:r>
        <w:rPr>
          <w:b/>
          <w:bCs/>
        </w:rPr>
        <w:br/>
      </w:r>
      <w:r>
        <w:t xml:space="preserve">23. JADWIGA CZEKAJEWSKA – w sprawie nieobecności Burmistrza Konstantynowa Łódzkiego na spotkaniu w dniu 17 listopada 2016 r. </w:t>
      </w:r>
      <w:r>
        <w:br/>
        <w:t>24. ELŻBIETA JABŁOŃSKA – w sprawie ścigania zobowiązań finansowych podmiotów prowadzących działalność gospodarczą na terenie Konstantynowa Łódzkiego</w:t>
      </w:r>
      <w:r>
        <w:br/>
        <w:t xml:space="preserve">25. JACEK JAKUBOWSKI – w sprawie kontroli wywozu odpadów przez firmę </w:t>
      </w:r>
      <w:proofErr w:type="spellStart"/>
      <w:r>
        <w:t>Remondis</w:t>
      </w:r>
      <w:proofErr w:type="spellEnd"/>
      <w:r>
        <w:t xml:space="preserve"> Sp. z o.o.</w:t>
      </w:r>
      <w:r>
        <w:br/>
        <w:t>26. WŁODZIMIERZ JĘDRASIK – w sprawie inwestycji na terenie Konstantynowa Łódzkiego</w:t>
      </w:r>
      <w:r>
        <w:br/>
        <w:t>27. WŁODZIMIERZ JĘDRASIK – w sprawie kosztów infrastruktury Podstrefy Konstantynów Łódzki ŁSSE, kontynuacja</w:t>
      </w:r>
      <w:r>
        <w:br/>
        <w:t>28. WŁODZIMIERZ JĘDRASIK – w sprawie kosztów infrastruktury Podstrefy Konstantynów Łódzki ŁSSE (2) ponowna</w:t>
      </w:r>
      <w:r>
        <w:br/>
        <w:t>29. MICHAŁ PAŚNICKI – w sprawie Budżetu Obywatelskiego</w:t>
      </w:r>
      <w:r>
        <w:br/>
        <w:t>30. MICHAŁ PAŚNICKI – w sprawie informacji związanej z ustanowieniem hipotek na nieruchomościach</w:t>
      </w:r>
      <w:r>
        <w:br/>
        <w:t>31. KONRAD SUDRA – w sprawie upublicznienia audytu zewnętrznego w PKGKŁ w roku 2016</w:t>
      </w:r>
      <w:r>
        <w:br/>
        <w:t>32. GABRIELA SZCZEPANIAK – w sprawie czynności CBA w UM w Konstantynowie Łódzkim w dniu 26.08.2016 r.</w:t>
      </w:r>
      <w:r>
        <w:br/>
        <w:t>33. GABRIELA SZCZEPANIAK – w sprawie zabezpieczenia interesu gminy przed ewentualnymi roszczeniami finansowych wobec gminy Konstantynów Łódzki</w:t>
      </w:r>
      <w:r>
        <w:br/>
        <w:t>34. GABRIELA SZCZEPANIAK – w sprawie konkursu na prezesa PKGKŁ ogłoszonego na podstawie Uchwały Nr 8/2016 z dnia 12.07.2016 r.</w:t>
      </w:r>
      <w:r>
        <w:br/>
        <w:t>35. GABRIELA SZCZEPANIAK – w sprawie wszystkich roszczeń finansowych wobec Gminy Konstantynów Łódzki (2) ponowna</w:t>
      </w:r>
    </w:p>
    <w:p w:rsidR="007F221F" w:rsidRDefault="007F221F" w:rsidP="007F221F">
      <w:pPr>
        <w:pStyle w:val="NormalnyWeb"/>
      </w:pPr>
      <w:r>
        <w:rPr>
          <w:rStyle w:val="Pogrubienie"/>
        </w:rPr>
        <w:t>2016-12-15 (między sesjami):</w:t>
      </w:r>
      <w:r>
        <w:rPr>
          <w:b/>
          <w:bCs/>
        </w:rPr>
        <w:br/>
      </w:r>
      <w:r>
        <w:t>36. GABRIELA SZCZEPANIAK – w sprawie Rady Przedsiębiorców przy burmistrzu Konstantynowa Łódzkiego</w:t>
      </w:r>
    </w:p>
    <w:p w:rsidR="007F221F" w:rsidRDefault="007F221F" w:rsidP="007F221F">
      <w:pPr>
        <w:pStyle w:val="NormalnyWeb"/>
      </w:pPr>
      <w:r>
        <w:rPr>
          <w:rStyle w:val="Pogrubienie"/>
        </w:rPr>
        <w:t>2016-12-22 (XXVIII sesja RM):</w:t>
      </w:r>
      <w:r>
        <w:rPr>
          <w:b/>
          <w:bCs/>
        </w:rPr>
        <w:br/>
      </w:r>
      <w:r>
        <w:t>37. JADWIGA CZEKAJEWSKA – w sprawie umów cywilnoprawnych zawartych w Urzędzie Miejskim</w:t>
      </w:r>
      <w:r>
        <w:br/>
        <w:t>38. MICHAŁ PAŚNICKI – w sprawie targowiska przy ul. Sucharskiego</w:t>
      </w:r>
      <w:r>
        <w:br/>
        <w:t>39. GABRIELA SZCZEPANIAK – w sprawie roszczenia finansowego wobec PKGKŁ</w:t>
      </w:r>
    </w:p>
    <w:p w:rsidR="007F221F" w:rsidRDefault="007F221F" w:rsidP="007F221F">
      <w:pPr>
        <w:pStyle w:val="NormalnyWeb"/>
      </w:pPr>
      <w:r>
        <w:rPr>
          <w:rStyle w:val="Pogrubienie"/>
        </w:rPr>
        <w:t>2017-01-12 (XXIX sesja RM):</w:t>
      </w:r>
      <w:r>
        <w:rPr>
          <w:b/>
          <w:bCs/>
        </w:rPr>
        <w:br/>
      </w:r>
      <w:r>
        <w:t>40. JADWIGA CZEKAJEWSKA – w sprawie umów cywilnoprawnych zawartych w Urzędzie Miejskim</w:t>
      </w:r>
      <w:r>
        <w:br/>
        <w:t>41. JACEK JAKUBOWSKI – w sprawie śmieci (</w:t>
      </w:r>
      <w:proofErr w:type="spellStart"/>
      <w:r>
        <w:t>cd</w:t>
      </w:r>
      <w:proofErr w:type="spellEnd"/>
      <w:r>
        <w:t>.)</w:t>
      </w:r>
      <w:r>
        <w:br/>
        <w:t>42. MICHAŁ PAŚNICKI – w sprawie kosztów budżetu obywatelskiego</w:t>
      </w:r>
      <w:r>
        <w:br/>
        <w:t>43. GABRIELA SZCZEPANIAK – w sprawie Rady Przedsiębiorców przy burmistrzu Konstantynowa Łódzkiego (</w:t>
      </w:r>
      <w:proofErr w:type="spellStart"/>
      <w:r>
        <w:t>cd</w:t>
      </w:r>
      <w:proofErr w:type="spellEnd"/>
      <w:r>
        <w:t>.)</w:t>
      </w:r>
    </w:p>
    <w:p w:rsidR="007F221F" w:rsidRDefault="007F221F" w:rsidP="007F221F">
      <w:pPr>
        <w:pStyle w:val="NormalnyWeb"/>
      </w:pPr>
      <w:r>
        <w:rPr>
          <w:rStyle w:val="Pogrubienie"/>
        </w:rPr>
        <w:t>2017-03-23 (XXXI sesja RM):</w:t>
      </w:r>
      <w:r>
        <w:rPr>
          <w:b/>
          <w:bCs/>
        </w:rPr>
        <w:br/>
      </w:r>
      <w:r>
        <w:t xml:space="preserve">44. JADWIGA CZEKAJEWSKA – w sprawie odpowiedzi dotyczącej zawarcia umów cywilnoprawnych przez gminę Konstantynów Łódzki </w:t>
      </w:r>
      <w:r>
        <w:br/>
        <w:t>45. JACEK JAKUBOWSKI – w sprawie śmieci (</w:t>
      </w:r>
      <w:proofErr w:type="spellStart"/>
      <w:r>
        <w:t>cd</w:t>
      </w:r>
      <w:proofErr w:type="spellEnd"/>
      <w:r>
        <w:t>.)</w:t>
      </w:r>
      <w:r>
        <w:br/>
        <w:t>46. MICHAŁ PAŚNICKI – w sprawie umów na promocję miasta przez kluby sportowe</w:t>
      </w:r>
      <w:r>
        <w:br/>
      </w:r>
      <w:r>
        <w:lastRenderedPageBreak/>
        <w:t xml:space="preserve">47. KONRAD SUDRA – w sprawie audytu PKGKŁ </w:t>
      </w:r>
      <w:r>
        <w:br/>
        <w:t>48. GABRIELA SZCZEPANIAK – w sprawie garaży znajdujących się na terenie Gimnazjum nr 1 w Konstantynowie Łódzkim</w:t>
      </w:r>
    </w:p>
    <w:p w:rsidR="007F221F" w:rsidRDefault="007F221F" w:rsidP="007F221F">
      <w:pPr>
        <w:pStyle w:val="NormalnyWeb"/>
      </w:pPr>
      <w:r>
        <w:rPr>
          <w:rStyle w:val="Pogrubienie"/>
        </w:rPr>
        <w:t>2017-04-27 (XXXII sesja RM):</w:t>
      </w:r>
      <w:r>
        <w:rPr>
          <w:b/>
          <w:bCs/>
        </w:rPr>
        <w:br/>
      </w:r>
      <w:r>
        <w:t xml:space="preserve">49. MICHAŁ PAŚNICKI – w sprawie dot. zadania pn. „Wykonanie badawczego odwiertu wód geotermalnych w Konstantynowie Łódzkim - wykonanie dokumentacji technicznej </w:t>
      </w:r>
      <w:r>
        <w:br/>
        <w:t>50. GABRIELA SZCZEPANIAK – w sprawie wniesienia przez Radę Miejską w Konstantynowie Łódzkim SKARGI na uchwałę Kolegium RIO w sprawie absolutorium dla burmistrza za rok 2015</w:t>
      </w:r>
    </w:p>
    <w:p w:rsidR="007F221F" w:rsidRDefault="007F221F" w:rsidP="007F221F">
      <w:pPr>
        <w:pStyle w:val="NormalnyWeb"/>
      </w:pPr>
      <w:r>
        <w:rPr>
          <w:rStyle w:val="Pogrubienie"/>
        </w:rPr>
        <w:t>2017-05-25 (XXXIII sesja RM):</w:t>
      </w:r>
      <w:r>
        <w:rPr>
          <w:b/>
          <w:bCs/>
        </w:rPr>
        <w:br/>
      </w:r>
      <w:r>
        <w:t>51. GABRIELA SZCZEPANIAK – w sprawie przynależności gminy Konstantynów Łódzki do wszelkich organizacji (stowarzyszenia, związki gmin, porozumienia międzygminne)</w:t>
      </w:r>
    </w:p>
    <w:p w:rsidR="007F221F" w:rsidRDefault="007F221F" w:rsidP="007F221F">
      <w:pPr>
        <w:pStyle w:val="NormalnyWeb"/>
      </w:pPr>
      <w:r>
        <w:rPr>
          <w:rStyle w:val="Pogrubienie"/>
        </w:rPr>
        <w:t>2017-06-22 (XXXIV sesja RM):</w:t>
      </w:r>
      <w:r>
        <w:rPr>
          <w:b/>
          <w:bCs/>
        </w:rPr>
        <w:br/>
      </w:r>
      <w:r>
        <w:t>52. GABRIELA SZCZEPANIAK – w sprawie wykazu zabezpieczeń spłaty zobowiązań gminy Konstantynów Łódzki</w:t>
      </w:r>
    </w:p>
    <w:p w:rsidR="007F221F" w:rsidRDefault="007F221F" w:rsidP="007F221F">
      <w:pPr>
        <w:pStyle w:val="NormalnyWeb"/>
      </w:pPr>
      <w:r>
        <w:rPr>
          <w:rStyle w:val="Pogrubienie"/>
        </w:rPr>
        <w:t>2017-10-26 (XXXVIII sesja RM):</w:t>
      </w:r>
      <w:r>
        <w:rPr>
          <w:b/>
          <w:bCs/>
        </w:rPr>
        <w:br/>
      </w:r>
      <w:r>
        <w:t>53. JADWIGA CZEKAJEWSKA – w sprawie umów cywilnoprawnych zawartych w Urzędzie Miejskim</w:t>
      </w:r>
      <w:r>
        <w:br/>
        <w:t>54. ELŻBIETA JABŁOŃSKA – w sprawie braku działań zmierzających do pobierania opłat za umieszczane reklamy</w:t>
      </w:r>
      <w:r>
        <w:br/>
        <w:t>55. GABRIELA SZCZEPANIAK – w sprawie przynależności gminy Konstantynów Łódzki do wszelkich organizacji (stowarzyszenia, związki gmin, porozumienia międzygminne)</w:t>
      </w:r>
      <w:r>
        <w:br/>
        <w:t>56. GABRIELA SZCZEPANIAK – w sprawie śmieci</w:t>
      </w:r>
      <w:r>
        <w:br/>
        <w:t>57. GABRIELA SZCZEPANIAK – w sprawie zakresu finansowania zadań z zakresu sportu na terenie gminy Konstantynów Łódzki</w:t>
      </w:r>
    </w:p>
    <w:p w:rsidR="007F221F" w:rsidRDefault="007F221F" w:rsidP="007F221F">
      <w:pPr>
        <w:pStyle w:val="NormalnyWeb"/>
      </w:pPr>
      <w:r>
        <w:rPr>
          <w:rStyle w:val="Pogrubienie"/>
        </w:rPr>
        <w:t>2017-11-30 (XLI sesja RM):</w:t>
      </w:r>
      <w:r>
        <w:rPr>
          <w:b/>
          <w:bCs/>
        </w:rPr>
        <w:br/>
      </w:r>
      <w:r>
        <w:t>58. WŁODZIMIERZ JĘDRASIK – w sprawie ul. Dąbrowa</w:t>
      </w:r>
      <w:r>
        <w:br/>
        <w:t>59. MICHAŁ PAŚNICKI – w sprawie statusu prawnego działki przy pl. Wolności 60 w Konstantynowie Łódzkim i obiektów sportowych na niej zlokalizowanych</w:t>
      </w:r>
      <w:r>
        <w:br/>
        <w:t>60. MICHAŁ PAŚNICKI – w sprawie udziału gminy Konstantynów Łódzki w projekcie pn. „Energia geotermalna: podstawa niskoemisyjnego ciepłownictwa, poprawy warunków życia i zrównoważonego rozwoju - wstępne studia dla wybranych obszarów w Polsce”</w:t>
      </w:r>
      <w:r>
        <w:br/>
        <w:t xml:space="preserve">61. MICHAŁ PAŚNICKI – w sprawie dochodów majątkowych gminy Konstantynów Łódzki uzyskanych ze sprzedaży majątku gminy w latach 2002-2017 </w:t>
      </w:r>
      <w:r>
        <w:br/>
        <w:t>&lt;Urząd Miejski umieścił tę INTERPELACJĘ i odpowiedź na nią w wykazie Wniosków o udostępnienie informacji publicznej: Poz_129_2017&gt;</w:t>
      </w:r>
    </w:p>
    <w:p w:rsidR="007F221F" w:rsidRDefault="007F221F" w:rsidP="007F221F">
      <w:pPr>
        <w:pStyle w:val="NormalnyWeb"/>
      </w:pPr>
      <w:r>
        <w:rPr>
          <w:rStyle w:val="Pogrubienie"/>
        </w:rPr>
        <w:t>2017-12-21 (XLII sesja RM):</w:t>
      </w:r>
      <w:r>
        <w:rPr>
          <w:b/>
          <w:bCs/>
        </w:rPr>
        <w:br/>
      </w:r>
      <w:r>
        <w:t>62. MICHAŁ PAŚNICKI – w sprawie hipotek ustanowionych na nieruchomościach gminy Konstantynów Łódzki</w:t>
      </w:r>
      <w:r>
        <w:br/>
      </w:r>
      <w:r>
        <w:rPr>
          <w:rStyle w:val="Pogrubienie"/>
        </w:rPr>
        <w:t>2018-03-22 (XLIV sesja RM):</w:t>
      </w:r>
      <w:r>
        <w:rPr>
          <w:b/>
          <w:bCs/>
        </w:rPr>
        <w:br/>
      </w:r>
      <w:r>
        <w:t>63. MICHAŁ PAŚNICKI – dotyczy: Ulg podatkowych w zakresie: umorzenia, odroczenia, oraz rozłożenia na raty z tytułu opłaty za usuwanie drzew w zamian za nasadzenia zastępcze udzielonych w gminie Konstantynowie Łódzkim w latach 2002-2017</w:t>
      </w:r>
    </w:p>
    <w:p w:rsidR="007F221F" w:rsidRDefault="007F221F" w:rsidP="007F221F">
      <w:pPr>
        <w:pStyle w:val="NormalnyWeb"/>
      </w:pPr>
      <w:r>
        <w:rPr>
          <w:rStyle w:val="Pogrubienie"/>
        </w:rPr>
        <w:lastRenderedPageBreak/>
        <w:t>2018-04-27 (między sesjami):</w:t>
      </w:r>
      <w:r>
        <w:rPr>
          <w:b/>
          <w:bCs/>
        </w:rPr>
        <w:br/>
      </w:r>
      <w:r>
        <w:t>64. KLUB RADNYCH WSPÓLNY KONSTANTYNÓW – w sprawie wynagrodzenia Burmistrza Konstantynowa Łódzkiego</w:t>
      </w:r>
    </w:p>
    <w:p w:rsidR="007F221F" w:rsidRDefault="007F221F" w:rsidP="007F221F">
      <w:pPr>
        <w:pStyle w:val="NormalnyWeb"/>
      </w:pPr>
      <w:r>
        <w:rPr>
          <w:rStyle w:val="Pogrubienie"/>
        </w:rPr>
        <w:t>2018-06-13 (między sesjami):</w:t>
      </w:r>
      <w:r>
        <w:rPr>
          <w:b/>
          <w:bCs/>
        </w:rPr>
        <w:br/>
      </w:r>
      <w:r>
        <w:t>65. MICHAŁ PAŚNICKI – dotyczy: Wykonanych projektów i budowy ścieżek rowerowych przez gminę Konstantynów Łódzki w latach 2002-2017</w:t>
      </w:r>
      <w:r>
        <w:br/>
        <w:t>66. MICHAŁ PAŚNICKI – dotyczy: Kosztów komunikacji i promocji gminy Konstantynów Łódzki</w:t>
      </w:r>
    </w:p>
    <w:p w:rsidR="007F221F" w:rsidRDefault="007F221F" w:rsidP="007F221F">
      <w:pPr>
        <w:pStyle w:val="NormalnyWeb"/>
      </w:pPr>
      <w:r>
        <w:rPr>
          <w:rStyle w:val="Pogrubienie"/>
        </w:rPr>
        <w:t>2018-06-15 (między sesjami):</w:t>
      </w:r>
      <w:r>
        <w:rPr>
          <w:b/>
          <w:bCs/>
        </w:rPr>
        <w:br/>
      </w:r>
      <w:r>
        <w:t>67. MICHAŁ PAŚNICKI – dotyczy: Strategie rozwoju gminy Konstantynów Łódzki</w:t>
      </w:r>
      <w:r>
        <w:br/>
        <w:t>68. MICHAŁ PAŚNICKI – dotyczy: Mieszkań komunalnych i socjalnych należących do gminy Konstantynów Łódzki</w:t>
      </w:r>
      <w:r>
        <w:br/>
        <w:t>69. MICHAŁ PAŚNICKI – dotyczy: Realizacji programów rządowych przez gminę w latach 2014-2018</w:t>
      </w:r>
    </w:p>
    <w:p w:rsidR="007F221F" w:rsidRDefault="007F221F" w:rsidP="007F221F">
      <w:pPr>
        <w:pStyle w:val="NormalnyWeb"/>
      </w:pPr>
      <w:r>
        <w:rPr>
          <w:rStyle w:val="Pogrubienie"/>
        </w:rPr>
        <w:t>2018-07-10 (między sesjami):</w:t>
      </w:r>
      <w:r>
        <w:rPr>
          <w:b/>
          <w:bCs/>
        </w:rPr>
        <w:br/>
      </w:r>
      <w:r>
        <w:t xml:space="preserve">70. MICHAŁ PAŚNICKI – dotyczy: Trybu wyboru dyrektora Centrum Sportu i Rekreacji w Konstantynowie Łódzkim. Zarządzanie majątkiem gminnym przez </w:t>
      </w:r>
      <w:proofErr w:type="spellStart"/>
      <w:r>
        <w:t>CSiR</w:t>
      </w:r>
      <w:proofErr w:type="spellEnd"/>
      <w:r>
        <w:br/>
        <w:t>71. MICHAŁ PAŚNICKI – dotyczy: Sprzedaży alkoholu na terenie gminy Konstantynów Łódzki</w:t>
      </w:r>
      <w:r>
        <w:br/>
        <w:t>72. MICHAŁ PAŚNICKI – dotyczy: Uzupełnienia informacji do interpelacji z dnia 13.06.2018 dotyczącej kosztów komunikacji i promocji gminy Konstantynów Łódzki</w:t>
      </w:r>
    </w:p>
    <w:p w:rsidR="007F221F" w:rsidRDefault="007F221F" w:rsidP="007F221F">
      <w:pPr>
        <w:pStyle w:val="NormalnyWeb"/>
      </w:pPr>
      <w:r>
        <w:rPr>
          <w:rStyle w:val="Pogrubienie"/>
        </w:rPr>
        <w:t>2018-08-09 (między sesjami):</w:t>
      </w:r>
      <w:r>
        <w:rPr>
          <w:b/>
          <w:bCs/>
        </w:rPr>
        <w:br/>
      </w:r>
      <w:r>
        <w:t>73. MICHAŁ PAŚNICKI – dotyczy: ochrony środowiska na terenie gminy Konstantynów Łódzki</w:t>
      </w:r>
      <w:r>
        <w:br/>
        <w:t>74. MICHAŁ PAŚNICKI – dotyczy: wydatków budżetu gminy Konstantynów Łódzki w latach 2002-2018 w dziale Kultura fizyczna i sport</w:t>
      </w:r>
      <w:r>
        <w:br/>
        <w:t>75. MICHAŁ PAŚNICKI – dotyczy: ludności Konstantynowa Łódzkiego w latach 2002-2017</w:t>
      </w:r>
      <w:r>
        <w:br/>
        <w:t>76. MICHAŁ PAŚNICKI – dotyczy: zadłużenia gminy Konstantynów Łódzki w latach 2002-2017</w:t>
      </w:r>
    </w:p>
    <w:p w:rsidR="007F221F" w:rsidRDefault="007F221F" w:rsidP="007F221F">
      <w:pPr>
        <w:pStyle w:val="NormalnyWeb"/>
      </w:pPr>
      <w:r>
        <w:rPr>
          <w:rStyle w:val="Pogrubienie"/>
        </w:rPr>
        <w:t>2018-08-16 (między sesjami):</w:t>
      </w:r>
      <w:r>
        <w:rPr>
          <w:b/>
          <w:bCs/>
        </w:rPr>
        <w:br/>
      </w:r>
      <w:r>
        <w:t>77. WŁODZIMIERZ JĘDRASIK – w sprawie Straży Miejskiej w Konstantynowie Łódzkim</w:t>
      </w:r>
      <w:r>
        <w:br/>
        <w:t>78. WŁODZIMIERZ JĘDRASIK – w sprawie przygotowywanych zmian w Statucie Miasta Konstantynowa Łódzkiego</w:t>
      </w:r>
      <w:r>
        <w:br/>
        <w:t>79. WŁODZIMIERZ JĘDRASIK – w sprawie uzupełnienia Wykazu urzędowych nazw miejscowości i ich części o Srebrną w Konstantynowie Łódzkim</w:t>
      </w:r>
      <w:r>
        <w:br/>
        <w:t>80. WŁODZIMIERZ JĘDRASIK – w sprawie toczących się (stan na 31.08.2018) postępowań sądowych, w których stroną jest gmina Konstantynów Łódzki</w:t>
      </w:r>
      <w:r>
        <w:br/>
        <w:t>81. WŁODZIMIERZ JĘDRASIK – w sprawie zakończonych (w okresie od 31.12.2014 do 31.07.2018) postępowań sądowych, w których stroną była/ jest gmina Konstantynów Łódzki</w:t>
      </w:r>
      <w:r>
        <w:br/>
        <w:t>82. WŁODZIMIERZ JĘDRASIK – w sprawie liczby pracowników zatrudnionych w Urzędzie Miejskim w Konstantynowie Łódzkim</w:t>
      </w:r>
      <w:r>
        <w:br/>
        <w:t>83. WŁODZIMIERZ JĘDRASIK – w sprawie zaległych urlopów wypoczynkowych (za rok 2017) pracowników Urzędu Miejskiego w Konstantynowie Łódzkim</w:t>
      </w:r>
    </w:p>
    <w:p w:rsidR="007F221F" w:rsidRDefault="007F221F" w:rsidP="007F221F">
      <w:pPr>
        <w:pStyle w:val="NormalnyWeb"/>
      </w:pPr>
      <w:r>
        <w:rPr>
          <w:rStyle w:val="Pogrubienie"/>
        </w:rPr>
        <w:lastRenderedPageBreak/>
        <w:t>2018-08-23 (między sesjami):</w:t>
      </w:r>
      <w:r>
        <w:rPr>
          <w:b/>
          <w:bCs/>
        </w:rPr>
        <w:br/>
      </w:r>
      <w:r>
        <w:t xml:space="preserve">84. MICHAŁ PAŚNICKI – dotyczy: informacji dotyczącej obciążenia ruchem drogi krajowej DK71, drogi wojewódzkiej DW710 </w:t>
      </w:r>
      <w:r>
        <w:br/>
        <w:t>85. MICHAŁ PAŚNICKI – dotyczy: publicznego dostępu mieszkańców do szerokopasmowego Internetu</w:t>
      </w:r>
      <w:r>
        <w:br/>
        <w:t>86. MICHAŁ PAŚNICKI – dotyczy: umów zawieranych przez Centrum Sportu i Rekreacji w Konstantynowie Łódzkim</w:t>
      </w:r>
      <w:r>
        <w:br/>
        <w:t>87. MICHAŁ PAŚNICKI – dotyczy: Punkt Selektywnego Zbierania Odpadów Komunalnych (PSZOK) na terenie gminy Konstantynów Łódzki</w:t>
      </w:r>
    </w:p>
    <w:p w:rsidR="00D7649E" w:rsidRDefault="00D7649E"/>
    <w:sectPr w:rsidR="00D7649E" w:rsidSect="00D76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221F"/>
    <w:rsid w:val="003164F9"/>
    <w:rsid w:val="00335954"/>
    <w:rsid w:val="007F221F"/>
    <w:rsid w:val="00B469C6"/>
    <w:rsid w:val="00D7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4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F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22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1448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3</cp:revision>
  <dcterms:created xsi:type="dcterms:W3CDTF">2018-12-21T09:41:00Z</dcterms:created>
  <dcterms:modified xsi:type="dcterms:W3CDTF">2018-12-21T09:53:00Z</dcterms:modified>
</cp:coreProperties>
</file>