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96" w:rsidRDefault="00E41A96" w:rsidP="00E41A96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 w:rsidRPr="0055561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5561C">
        <w:rPr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 xml:space="preserve">ntynów Łódzki, dnia 2018-12-12 </w:t>
      </w:r>
    </w:p>
    <w:p w:rsidR="00E41A96" w:rsidRPr="0055561C" w:rsidRDefault="00E41A96" w:rsidP="00E41A96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E41A96" w:rsidRPr="00E41A96" w:rsidRDefault="00E41A96" w:rsidP="00E41A96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BRM.0012-5.02.20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8</w:t>
      </w:r>
    </w:p>
    <w:p w:rsidR="00E41A96" w:rsidRDefault="00E41A96" w:rsidP="00E41A96">
      <w:pPr>
        <w:pStyle w:val="Nagwek6"/>
      </w:pPr>
    </w:p>
    <w:p w:rsidR="00E41A96" w:rsidRPr="00280363" w:rsidRDefault="00E41A96" w:rsidP="00E41A96"/>
    <w:p w:rsidR="00E41A96" w:rsidRDefault="00E41A96" w:rsidP="00E41A96">
      <w:pPr>
        <w:pStyle w:val="Nagwek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 /i/</w:t>
      </w:r>
    </w:p>
    <w:p w:rsidR="00E41A96" w:rsidRDefault="00E41A96" w:rsidP="00E41A96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E41A96" w:rsidRDefault="00E41A96" w:rsidP="00E41A96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  <w:r>
        <w:rPr>
          <w:sz w:val="22"/>
        </w:rPr>
        <w:t>...............................................................................</w:t>
      </w:r>
    </w:p>
    <w:p w:rsidR="00E41A96" w:rsidRDefault="00E41A96" w:rsidP="00E41A96">
      <w:pPr>
        <w:pStyle w:val="Bezodstpw"/>
        <w:rPr>
          <w:rFonts w:ascii="Times New Roman" w:eastAsia="Times New Roman" w:hAnsi="Times New Roman"/>
        </w:rPr>
      </w:pPr>
    </w:p>
    <w:p w:rsidR="00E41A96" w:rsidRDefault="00E41A96" w:rsidP="00E41A9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41A96" w:rsidRDefault="00E41A96" w:rsidP="00E41A9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...............................................................................</w:t>
      </w:r>
    </w:p>
    <w:p w:rsidR="00E41A96" w:rsidRDefault="00E41A96" w:rsidP="00E41A96">
      <w:pPr>
        <w:rPr>
          <w:sz w:val="22"/>
        </w:rPr>
      </w:pPr>
    </w:p>
    <w:p w:rsidR="00E41A96" w:rsidRDefault="00E41A96" w:rsidP="00E41A96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95-050 Konstantynów  Łódzki</w:t>
      </w:r>
    </w:p>
    <w:p w:rsidR="00E41A96" w:rsidRDefault="00E41A96" w:rsidP="00E41A96">
      <w:pPr>
        <w:rPr>
          <w:sz w:val="22"/>
        </w:rPr>
      </w:pPr>
    </w:p>
    <w:p w:rsidR="00E41A96" w:rsidRDefault="00E41A96" w:rsidP="00E41A96">
      <w:pPr>
        <w:rPr>
          <w:sz w:val="22"/>
        </w:rPr>
      </w:pPr>
    </w:p>
    <w:p w:rsidR="00E41A96" w:rsidRPr="00C502A4" w:rsidRDefault="00E41A96" w:rsidP="00E41A96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i Bezpieczeństwa Publicznego, które odbędzie się w dniu </w:t>
      </w:r>
      <w:r>
        <w:rPr>
          <w:b/>
          <w:sz w:val="22"/>
          <w:szCs w:val="22"/>
        </w:rPr>
        <w:t>17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grudnia</w:t>
      </w:r>
      <w:r w:rsidRPr="00C502A4">
        <w:rPr>
          <w:b/>
          <w:sz w:val="22"/>
          <w:szCs w:val="22"/>
        </w:rPr>
        <w:t xml:space="preserve"> 2018 roku (</w:t>
      </w:r>
      <w:r>
        <w:rPr>
          <w:b/>
          <w:sz w:val="22"/>
          <w:szCs w:val="22"/>
        </w:rPr>
        <w:t>poniedziałek</w:t>
      </w:r>
      <w:r w:rsidRPr="00C502A4">
        <w:rPr>
          <w:b/>
          <w:sz w:val="22"/>
          <w:szCs w:val="22"/>
        </w:rPr>
        <w:t>) o godz. 15.</w:t>
      </w:r>
      <w:r>
        <w:rPr>
          <w:b/>
          <w:sz w:val="22"/>
          <w:szCs w:val="22"/>
        </w:rPr>
        <w:t>45</w:t>
      </w:r>
      <w:r w:rsidRPr="00C502A4">
        <w:rPr>
          <w:b/>
          <w:sz w:val="22"/>
          <w:szCs w:val="22"/>
        </w:rPr>
        <w:t xml:space="preserve"> w sali konferencyjnej Urzędu Miejskiego w Konstantynowie Łódzkim przy ulicy Zgierskiej 2 (parter) z następującym porządkiem obrad:</w:t>
      </w:r>
    </w:p>
    <w:p w:rsidR="00E41A96" w:rsidRPr="001868A2" w:rsidRDefault="00E41A96" w:rsidP="00E41A96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przyjęcie porządku obrad oraz protokołu z poprzedniego posiedzenia Komisji,</w:t>
      </w:r>
    </w:p>
    <w:p w:rsidR="00E41A96" w:rsidRPr="001868A2" w:rsidRDefault="00E41A96" w:rsidP="00E41A96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przyjęcie regulaminu pracy Komisji,</w:t>
      </w:r>
    </w:p>
    <w:p w:rsidR="00E41A96" w:rsidRPr="001868A2" w:rsidRDefault="00E41A96" w:rsidP="00E41A96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zaopiniowanie projektów uchwał RM w sprawie:</w:t>
      </w:r>
    </w:p>
    <w:p w:rsidR="00E41A96" w:rsidRPr="001868A2" w:rsidRDefault="00E41A96" w:rsidP="00E41A96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1868A2">
        <w:rPr>
          <w:sz w:val="22"/>
          <w:szCs w:val="22"/>
        </w:rPr>
        <w:t>nadania nazw ulicom w Konstantynowie Łódzkim,</w:t>
      </w:r>
    </w:p>
    <w:p w:rsidR="00E41A96" w:rsidRPr="001868A2" w:rsidRDefault="00E41A96" w:rsidP="00E41A96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1868A2">
        <w:rPr>
          <w:sz w:val="22"/>
          <w:szCs w:val="22"/>
        </w:rPr>
        <w:t xml:space="preserve">uchwalenia zmiany miejscowego planu zagospodarowania przestrzennego dla części obszaru Konstantynowa Łódzkiego (dot. rejonu ul. Poprzecznej </w:t>
      </w:r>
      <w:r>
        <w:rPr>
          <w:sz w:val="22"/>
          <w:szCs w:val="22"/>
        </w:rPr>
        <w:t xml:space="preserve">      </w:t>
      </w:r>
      <w:r w:rsidRPr="001868A2">
        <w:rPr>
          <w:sz w:val="22"/>
          <w:szCs w:val="22"/>
        </w:rPr>
        <w:t>i Niesięcin w obrębie K-21 – DRUK „A”),</w:t>
      </w:r>
    </w:p>
    <w:p w:rsidR="00E41A96" w:rsidRPr="001868A2" w:rsidRDefault="00E41A96" w:rsidP="00E41A96">
      <w:pPr>
        <w:pStyle w:val="Tekstpodstawowy3"/>
        <w:numPr>
          <w:ilvl w:val="0"/>
          <w:numId w:val="3"/>
        </w:numPr>
        <w:jc w:val="both"/>
        <w:rPr>
          <w:sz w:val="22"/>
          <w:szCs w:val="22"/>
        </w:rPr>
      </w:pPr>
      <w:r w:rsidRPr="001868A2">
        <w:rPr>
          <w:sz w:val="22"/>
          <w:szCs w:val="22"/>
        </w:rPr>
        <w:t xml:space="preserve">uchwalenia zmiany miejscowego planu zagospodarowania przestrzennego dla części obszaru Konstantynowa Łódzkiego (dot. rejonu ul. Innowacyjnej </w:t>
      </w:r>
      <w:r>
        <w:rPr>
          <w:sz w:val="22"/>
          <w:szCs w:val="22"/>
        </w:rPr>
        <w:t xml:space="preserve">      </w:t>
      </w:r>
      <w:r w:rsidRPr="001868A2">
        <w:rPr>
          <w:sz w:val="22"/>
          <w:szCs w:val="22"/>
        </w:rPr>
        <w:t xml:space="preserve">i Inwestycyjnej w obrębie K-19 – DRUK „B”). </w:t>
      </w:r>
    </w:p>
    <w:p w:rsidR="00E41A96" w:rsidRPr="001868A2" w:rsidRDefault="00E41A96" w:rsidP="00E41A96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sprawy różne.</w:t>
      </w:r>
    </w:p>
    <w:p w:rsidR="00E41A96" w:rsidRPr="00C502A4" w:rsidRDefault="00E41A96" w:rsidP="00E41A96">
      <w:pPr>
        <w:pStyle w:val="Akapitzlist"/>
        <w:ind w:hanging="720"/>
        <w:jc w:val="both"/>
        <w:rPr>
          <w:b/>
          <w:sz w:val="22"/>
          <w:szCs w:val="22"/>
        </w:rPr>
      </w:pPr>
    </w:p>
    <w:p w:rsidR="00E41A96" w:rsidRPr="00C502A4" w:rsidRDefault="00E41A96" w:rsidP="00E41A96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E41A96" w:rsidRPr="007D6ED6" w:rsidRDefault="00E41A96" w:rsidP="00E41A96">
      <w:pPr>
        <w:pStyle w:val="Akapitzlist"/>
        <w:spacing w:after="200"/>
        <w:ind w:left="0"/>
        <w:jc w:val="both"/>
      </w:pPr>
      <w:r w:rsidRPr="007D6ED6">
        <w:t>Zawiadomienie  niniejsze zgodnie z art. 25 ust. 3 ustawy z dnia 8 marca 1990 roku o samorządzie gminnym (t. j. Dz. U. z 2018 r. poz. 994, poz. 1000, poz. 1349, poz. 1432) jest podstawą dla pracodawcy do zwolnienia radnego od pracy zawodowej w celu umożliwienia mu brania udziału w pracach organów miasta.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E41A96" w:rsidRPr="00C502A4" w:rsidRDefault="00E41A96" w:rsidP="00E41A96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E13180" w:rsidRPr="00E41A96" w:rsidRDefault="00E41A96" w:rsidP="00E41A96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sectPr w:rsidR="00E13180" w:rsidRPr="00E41A96" w:rsidSect="00E41A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4C42D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A0481"/>
    <w:multiLevelType w:val="hybridMultilevel"/>
    <w:tmpl w:val="106EB13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1A96"/>
    <w:rsid w:val="00E13180"/>
    <w:rsid w:val="00E41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41A96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  <w:lang/>
    </w:rPr>
  </w:style>
  <w:style w:type="paragraph" w:styleId="Nagwek6">
    <w:name w:val="heading 6"/>
    <w:basedOn w:val="Normalny"/>
    <w:next w:val="Normalny"/>
    <w:link w:val="Nagwek6Znak"/>
    <w:qFormat/>
    <w:rsid w:val="00E41A96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41A96"/>
    <w:rPr>
      <w:rFonts w:ascii="Times New Roman" w:eastAsia="Times New Roman" w:hAnsi="Times New Roman" w:cs="Times New Roman"/>
      <w:b/>
      <w:sz w:val="32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E41A96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E41A96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41A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E41A96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1A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2018-12-12T12:52:00Z</dcterms:created>
  <dcterms:modified xsi:type="dcterms:W3CDTF">2018-12-12T12:54:00Z</dcterms:modified>
</cp:coreProperties>
</file>