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5A" w:rsidRDefault="002E7A5A" w:rsidP="002E7A5A">
      <w:pPr>
        <w:pStyle w:val="Tytu"/>
        <w:rPr>
          <w:b/>
        </w:rPr>
      </w:pPr>
      <w:r>
        <w:rPr>
          <w:b/>
        </w:rPr>
        <w:t>Zestawienie projektów Uchwał</w:t>
      </w:r>
    </w:p>
    <w:p w:rsidR="002E7A5A" w:rsidRDefault="002E7A5A" w:rsidP="002E7A5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kierowanych na L sesję Rady Miejskiej</w:t>
      </w:r>
    </w:p>
    <w:p w:rsidR="002E7A5A" w:rsidRDefault="002E7A5A" w:rsidP="002E7A5A">
      <w:pPr>
        <w:pStyle w:val="Akapitzlist"/>
        <w:ind w:left="1440"/>
        <w:jc w:val="both"/>
        <w:rPr>
          <w:b/>
          <w:sz w:val="28"/>
        </w:rPr>
      </w:pPr>
      <w:r>
        <w:rPr>
          <w:b/>
          <w:sz w:val="28"/>
        </w:rPr>
        <w:t xml:space="preserve">                          (08.11.2018 r.)</w:t>
      </w:r>
    </w:p>
    <w:p w:rsidR="00142B2F" w:rsidRDefault="00142B2F" w:rsidP="00833645">
      <w:pPr>
        <w:pStyle w:val="Akapitzlist"/>
        <w:ind w:left="1440"/>
        <w:jc w:val="both"/>
        <w:rPr>
          <w:b/>
          <w:sz w:val="28"/>
        </w:rPr>
      </w:pPr>
    </w:p>
    <w:p w:rsidR="002E28A5" w:rsidRPr="00D754A1" w:rsidRDefault="002E28A5" w:rsidP="002E28A5">
      <w:pPr>
        <w:pStyle w:val="Tekstpodstawowy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D754A1">
        <w:rPr>
          <w:b w:val="0"/>
          <w:sz w:val="24"/>
          <w:szCs w:val="24"/>
        </w:rPr>
        <w:t xml:space="preserve">w sprawie </w:t>
      </w:r>
      <w:r w:rsidR="000568FB">
        <w:rPr>
          <w:b w:val="0"/>
          <w:sz w:val="24"/>
          <w:szCs w:val="24"/>
        </w:rPr>
        <w:t xml:space="preserve">zmiany Uchwały nr XLIX/406.18 Rady Miejskiej w Konstantynowie Łódzkim z dnia 4 października 2018 r. w sprawie </w:t>
      </w:r>
      <w:r w:rsidRPr="00D754A1">
        <w:rPr>
          <w:b w:val="0"/>
          <w:sz w:val="24"/>
          <w:szCs w:val="24"/>
        </w:rPr>
        <w:t xml:space="preserve">wprowadzenia zmian do Statutu Miasta Konstantynowa Łódzkiego </w:t>
      </w:r>
      <w:r w:rsidRPr="00D754A1">
        <w:rPr>
          <w:sz w:val="24"/>
          <w:szCs w:val="24"/>
        </w:rPr>
        <w:t>– druk 4</w:t>
      </w:r>
      <w:r w:rsidR="000568FB">
        <w:rPr>
          <w:sz w:val="24"/>
          <w:szCs w:val="24"/>
        </w:rPr>
        <w:t>20</w:t>
      </w:r>
      <w:r w:rsidRPr="00D754A1">
        <w:rPr>
          <w:b w:val="0"/>
          <w:sz w:val="24"/>
          <w:szCs w:val="24"/>
        </w:rPr>
        <w:t>,</w:t>
      </w:r>
    </w:p>
    <w:p w:rsidR="002E7AE1" w:rsidRDefault="00833645" w:rsidP="0096781A">
      <w:pPr>
        <w:pStyle w:val="Tekstpodstawowy3"/>
        <w:numPr>
          <w:ilvl w:val="0"/>
          <w:numId w:val="1"/>
        </w:numPr>
        <w:spacing w:line="276" w:lineRule="auto"/>
        <w:rPr>
          <w:b w:val="0"/>
          <w:sz w:val="24"/>
          <w:szCs w:val="24"/>
        </w:rPr>
      </w:pPr>
      <w:r w:rsidRPr="00D754A1">
        <w:rPr>
          <w:b w:val="0"/>
          <w:sz w:val="24"/>
          <w:szCs w:val="24"/>
        </w:rPr>
        <w:t>w sprawie</w:t>
      </w:r>
      <w:r w:rsidRPr="00D754A1">
        <w:rPr>
          <w:sz w:val="24"/>
          <w:szCs w:val="24"/>
        </w:rPr>
        <w:t xml:space="preserve"> </w:t>
      </w:r>
      <w:r w:rsidR="0096781A" w:rsidRPr="0096781A">
        <w:rPr>
          <w:b w:val="0"/>
          <w:sz w:val="24"/>
          <w:szCs w:val="24"/>
        </w:rPr>
        <w:t>uchwalenia</w:t>
      </w:r>
      <w:r w:rsidR="0096781A">
        <w:rPr>
          <w:b w:val="0"/>
          <w:sz w:val="24"/>
          <w:szCs w:val="24"/>
        </w:rPr>
        <w:t xml:space="preserve"> </w:t>
      </w:r>
      <w:r w:rsidR="002E7AE1" w:rsidRPr="0096781A">
        <w:rPr>
          <w:b w:val="0"/>
          <w:sz w:val="24"/>
          <w:szCs w:val="24"/>
        </w:rPr>
        <w:t xml:space="preserve">zmiany miejscowego planu zagospodarowania przestrzennego dla części obszaru Konstantynowa Łódzkiego </w:t>
      </w:r>
      <w:r w:rsidR="0096781A">
        <w:rPr>
          <w:b w:val="0"/>
          <w:sz w:val="24"/>
          <w:szCs w:val="24"/>
        </w:rPr>
        <w:t xml:space="preserve">(dot. terenu położonego pomiędzy ul. Langiewicza, ul. Ks. K. Janika, ul. Przemysłowa i ul. Łąkową w obrębie K-18 – DRUK „A”) </w:t>
      </w:r>
      <w:r w:rsidR="00812CE9" w:rsidRPr="0096781A">
        <w:rPr>
          <w:b w:val="0"/>
          <w:sz w:val="24"/>
          <w:szCs w:val="24"/>
        </w:rPr>
        <w:t xml:space="preserve">- </w:t>
      </w:r>
      <w:r w:rsidR="00812CE9" w:rsidRPr="0096781A">
        <w:rPr>
          <w:sz w:val="24"/>
          <w:szCs w:val="24"/>
        </w:rPr>
        <w:t>druk 4</w:t>
      </w:r>
      <w:r w:rsidR="0096781A">
        <w:rPr>
          <w:sz w:val="24"/>
          <w:szCs w:val="24"/>
        </w:rPr>
        <w:t>21</w:t>
      </w:r>
      <w:r w:rsidR="00812CE9" w:rsidRPr="0096781A">
        <w:rPr>
          <w:b w:val="0"/>
          <w:sz w:val="24"/>
          <w:szCs w:val="24"/>
        </w:rPr>
        <w:t>,</w:t>
      </w:r>
    </w:p>
    <w:p w:rsidR="0096781A" w:rsidRPr="009476C7" w:rsidRDefault="0096781A" w:rsidP="0096781A">
      <w:pPr>
        <w:pStyle w:val="Tekstpodstawowy3"/>
        <w:numPr>
          <w:ilvl w:val="0"/>
          <w:numId w:val="1"/>
        </w:numPr>
        <w:spacing w:line="276" w:lineRule="auto"/>
        <w:rPr>
          <w:b w:val="0"/>
          <w:sz w:val="24"/>
          <w:szCs w:val="24"/>
        </w:rPr>
      </w:pPr>
      <w:r w:rsidRPr="00D754A1">
        <w:rPr>
          <w:b w:val="0"/>
          <w:sz w:val="24"/>
          <w:szCs w:val="24"/>
        </w:rPr>
        <w:t>w sprawie</w:t>
      </w:r>
      <w:r w:rsidRPr="00D754A1">
        <w:rPr>
          <w:sz w:val="24"/>
          <w:szCs w:val="24"/>
        </w:rPr>
        <w:t xml:space="preserve"> </w:t>
      </w:r>
      <w:r w:rsidRPr="0096781A">
        <w:rPr>
          <w:b w:val="0"/>
          <w:sz w:val="24"/>
          <w:szCs w:val="24"/>
        </w:rPr>
        <w:t>uchwalenia</w:t>
      </w:r>
      <w:r>
        <w:rPr>
          <w:b w:val="0"/>
          <w:sz w:val="24"/>
          <w:szCs w:val="24"/>
        </w:rPr>
        <w:t xml:space="preserve"> </w:t>
      </w:r>
      <w:r w:rsidRPr="0096781A">
        <w:rPr>
          <w:b w:val="0"/>
          <w:sz w:val="24"/>
          <w:szCs w:val="24"/>
        </w:rPr>
        <w:t xml:space="preserve">zmiany miejscowego planu zagospodarowania przestrzennego dla części obszaru Konstantynowa Łódzkiego </w:t>
      </w:r>
      <w:r>
        <w:rPr>
          <w:b w:val="0"/>
          <w:sz w:val="24"/>
          <w:szCs w:val="24"/>
        </w:rPr>
        <w:t xml:space="preserve">(dot. terenu położonego przy placu Wolności </w:t>
      </w:r>
      <w:r w:rsidRPr="009476C7">
        <w:rPr>
          <w:b w:val="0"/>
          <w:sz w:val="24"/>
          <w:szCs w:val="24"/>
        </w:rPr>
        <w:t xml:space="preserve">na działce ew. nr 103/2 w obrębie K-10 – DRUK „B”) - </w:t>
      </w:r>
      <w:r w:rsidRPr="009476C7">
        <w:rPr>
          <w:sz w:val="24"/>
          <w:szCs w:val="24"/>
        </w:rPr>
        <w:t>druk 422</w:t>
      </w:r>
      <w:r w:rsidRPr="009476C7">
        <w:rPr>
          <w:b w:val="0"/>
          <w:sz w:val="24"/>
          <w:szCs w:val="24"/>
        </w:rPr>
        <w:t>,</w:t>
      </w:r>
    </w:p>
    <w:p w:rsidR="00AF2BF3" w:rsidRPr="009476C7" w:rsidRDefault="00517A52" w:rsidP="00AF2BF3">
      <w:pPr>
        <w:pStyle w:val="FR1"/>
        <w:numPr>
          <w:ilvl w:val="0"/>
          <w:numId w:val="1"/>
        </w:numPr>
        <w:autoSpaceDE/>
        <w:spacing w:line="276" w:lineRule="auto"/>
        <w:jc w:val="both"/>
        <w:rPr>
          <w:rFonts w:ascii="Times New Roman" w:hAnsi="Times New Roman" w:cs="Times New Roman"/>
          <w:b w:val="0"/>
        </w:rPr>
      </w:pPr>
      <w:r w:rsidRPr="009476C7">
        <w:rPr>
          <w:rFonts w:ascii="Times New Roman" w:hAnsi="Times New Roman" w:cs="Times New Roman"/>
          <w:b w:val="0"/>
        </w:rPr>
        <w:t xml:space="preserve">w sprawie </w:t>
      </w:r>
      <w:r w:rsidR="0096781A" w:rsidRPr="009476C7">
        <w:rPr>
          <w:rFonts w:ascii="Times New Roman" w:hAnsi="Times New Roman" w:cs="Times New Roman"/>
          <w:b w:val="0"/>
        </w:rPr>
        <w:t>aktualności Studium uwarunkowań i kierunków zagospodarowania przestrzennego oraz miejscowych planów zagospodarowania przestrzennego</w:t>
      </w:r>
      <w:r w:rsidR="00812CE9" w:rsidRPr="009476C7">
        <w:rPr>
          <w:rFonts w:ascii="Times New Roman" w:hAnsi="Times New Roman" w:cs="Times New Roman"/>
          <w:b w:val="0"/>
        </w:rPr>
        <w:t xml:space="preserve"> - </w:t>
      </w:r>
      <w:r w:rsidR="00812CE9" w:rsidRPr="009476C7">
        <w:rPr>
          <w:rFonts w:ascii="Times New Roman" w:hAnsi="Times New Roman" w:cs="Times New Roman"/>
        </w:rPr>
        <w:t>druk 4</w:t>
      </w:r>
      <w:r w:rsidR="0096781A" w:rsidRPr="009476C7">
        <w:rPr>
          <w:rFonts w:ascii="Times New Roman" w:hAnsi="Times New Roman" w:cs="Times New Roman"/>
        </w:rPr>
        <w:t>23</w:t>
      </w:r>
      <w:r w:rsidR="009476C7" w:rsidRPr="009476C7">
        <w:rPr>
          <w:rFonts w:ascii="Times New Roman" w:hAnsi="Times New Roman" w:cs="Times New Roman"/>
          <w:b w:val="0"/>
        </w:rPr>
        <w:t>,</w:t>
      </w:r>
    </w:p>
    <w:p w:rsidR="009476C7" w:rsidRPr="009476C7" w:rsidRDefault="009476C7" w:rsidP="009476C7">
      <w:pPr>
        <w:pStyle w:val="Tekstpodstawowy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9476C7">
        <w:rPr>
          <w:b w:val="0"/>
          <w:sz w:val="24"/>
          <w:szCs w:val="24"/>
        </w:rPr>
        <w:t xml:space="preserve">w sprawie nadania tytułu „Zasłużony dla Miasta Konstantynowa Łódzkiego” (dot. Ireny Grendy – DRUK „A”) </w:t>
      </w:r>
      <w:r w:rsidRPr="009476C7">
        <w:rPr>
          <w:sz w:val="24"/>
          <w:szCs w:val="24"/>
        </w:rPr>
        <w:t>– druk 42</w:t>
      </w:r>
      <w:r>
        <w:rPr>
          <w:sz w:val="24"/>
          <w:szCs w:val="24"/>
        </w:rPr>
        <w:t>4</w:t>
      </w:r>
      <w:r w:rsidRPr="009476C7">
        <w:rPr>
          <w:b w:val="0"/>
          <w:sz w:val="24"/>
          <w:szCs w:val="24"/>
        </w:rPr>
        <w:t>,</w:t>
      </w:r>
    </w:p>
    <w:p w:rsidR="00763AEF" w:rsidRPr="009476C7" w:rsidRDefault="00763AEF" w:rsidP="00763AEF">
      <w:pPr>
        <w:pStyle w:val="Tekstpodstawowy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9476C7">
        <w:rPr>
          <w:b w:val="0"/>
          <w:sz w:val="24"/>
          <w:szCs w:val="24"/>
        </w:rPr>
        <w:t xml:space="preserve">w sprawie nadania tytułu „Zasłużony dla Miasta Konstantynowa Łódzkiego” (dot. </w:t>
      </w:r>
      <w:r>
        <w:rPr>
          <w:b w:val="0"/>
          <w:sz w:val="24"/>
          <w:szCs w:val="24"/>
        </w:rPr>
        <w:t>Eugeniusza Czecha</w:t>
      </w:r>
      <w:r w:rsidRPr="009476C7">
        <w:rPr>
          <w:b w:val="0"/>
          <w:sz w:val="24"/>
          <w:szCs w:val="24"/>
        </w:rPr>
        <w:t xml:space="preserve"> – DRUK „</w:t>
      </w:r>
      <w:r>
        <w:rPr>
          <w:b w:val="0"/>
          <w:sz w:val="24"/>
          <w:szCs w:val="24"/>
        </w:rPr>
        <w:t>B</w:t>
      </w:r>
      <w:r w:rsidRPr="009476C7">
        <w:rPr>
          <w:b w:val="0"/>
          <w:sz w:val="24"/>
          <w:szCs w:val="24"/>
        </w:rPr>
        <w:t xml:space="preserve">”) </w:t>
      </w:r>
      <w:r w:rsidRPr="009476C7">
        <w:rPr>
          <w:sz w:val="24"/>
          <w:szCs w:val="24"/>
        </w:rPr>
        <w:t>– druk 42</w:t>
      </w:r>
      <w:r>
        <w:rPr>
          <w:sz w:val="24"/>
          <w:szCs w:val="24"/>
        </w:rPr>
        <w:t>5</w:t>
      </w:r>
      <w:r w:rsidRPr="009476C7">
        <w:rPr>
          <w:b w:val="0"/>
          <w:sz w:val="24"/>
          <w:szCs w:val="24"/>
        </w:rPr>
        <w:t>,</w:t>
      </w:r>
    </w:p>
    <w:p w:rsidR="00C83AC0" w:rsidRPr="009476C7" w:rsidRDefault="00C83AC0" w:rsidP="00C83AC0">
      <w:pPr>
        <w:pStyle w:val="Tekstpodstawowy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9476C7">
        <w:rPr>
          <w:b w:val="0"/>
          <w:sz w:val="24"/>
          <w:szCs w:val="24"/>
        </w:rPr>
        <w:t xml:space="preserve">w sprawie nadania tytułu „Zasłużony dla Miasta Konstantynowa Łódzkiego” (dot. </w:t>
      </w:r>
      <w:r>
        <w:rPr>
          <w:b w:val="0"/>
          <w:sz w:val="24"/>
          <w:szCs w:val="24"/>
        </w:rPr>
        <w:t>Pawła Kraski</w:t>
      </w:r>
      <w:r w:rsidRPr="009476C7">
        <w:rPr>
          <w:b w:val="0"/>
          <w:sz w:val="24"/>
          <w:szCs w:val="24"/>
        </w:rPr>
        <w:t xml:space="preserve"> – DRUK „</w:t>
      </w:r>
      <w:r>
        <w:rPr>
          <w:b w:val="0"/>
          <w:sz w:val="24"/>
          <w:szCs w:val="24"/>
        </w:rPr>
        <w:t>C</w:t>
      </w:r>
      <w:r w:rsidRPr="009476C7">
        <w:rPr>
          <w:b w:val="0"/>
          <w:sz w:val="24"/>
          <w:szCs w:val="24"/>
        </w:rPr>
        <w:t xml:space="preserve">”) </w:t>
      </w:r>
      <w:r w:rsidRPr="009476C7">
        <w:rPr>
          <w:sz w:val="24"/>
          <w:szCs w:val="24"/>
        </w:rPr>
        <w:t>– druk 42</w:t>
      </w:r>
      <w:r>
        <w:rPr>
          <w:sz w:val="24"/>
          <w:szCs w:val="24"/>
        </w:rPr>
        <w:t>6</w:t>
      </w:r>
      <w:r w:rsidRPr="009476C7">
        <w:rPr>
          <w:b w:val="0"/>
          <w:sz w:val="24"/>
          <w:szCs w:val="24"/>
        </w:rPr>
        <w:t>,</w:t>
      </w:r>
    </w:p>
    <w:p w:rsidR="00C83AC0" w:rsidRPr="009476C7" w:rsidRDefault="00C83AC0" w:rsidP="00C83AC0">
      <w:pPr>
        <w:pStyle w:val="Tekstpodstawowy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9476C7">
        <w:rPr>
          <w:b w:val="0"/>
          <w:sz w:val="24"/>
          <w:szCs w:val="24"/>
        </w:rPr>
        <w:t xml:space="preserve">w sprawie nadania tytułu „Zasłużony dla Miasta Konstantynowa Łódzkiego” (dot. </w:t>
      </w:r>
      <w:r>
        <w:rPr>
          <w:b w:val="0"/>
          <w:sz w:val="24"/>
          <w:szCs w:val="24"/>
        </w:rPr>
        <w:t>Anny Krystyny Urbańczyk</w:t>
      </w:r>
      <w:r w:rsidRPr="009476C7">
        <w:rPr>
          <w:b w:val="0"/>
          <w:sz w:val="24"/>
          <w:szCs w:val="24"/>
        </w:rPr>
        <w:t xml:space="preserve"> – DRUK „</w:t>
      </w:r>
      <w:r>
        <w:rPr>
          <w:b w:val="0"/>
          <w:sz w:val="24"/>
          <w:szCs w:val="24"/>
        </w:rPr>
        <w:t>D</w:t>
      </w:r>
      <w:r w:rsidRPr="009476C7">
        <w:rPr>
          <w:b w:val="0"/>
          <w:sz w:val="24"/>
          <w:szCs w:val="24"/>
        </w:rPr>
        <w:t xml:space="preserve">”) </w:t>
      </w:r>
      <w:r w:rsidRPr="009476C7">
        <w:rPr>
          <w:sz w:val="24"/>
          <w:szCs w:val="24"/>
        </w:rPr>
        <w:t>– druk 42</w:t>
      </w:r>
      <w:r>
        <w:rPr>
          <w:sz w:val="24"/>
          <w:szCs w:val="24"/>
        </w:rPr>
        <w:t>7</w:t>
      </w:r>
      <w:r w:rsidRPr="009476C7">
        <w:rPr>
          <w:b w:val="0"/>
          <w:sz w:val="24"/>
          <w:szCs w:val="24"/>
        </w:rPr>
        <w:t>,</w:t>
      </w:r>
    </w:p>
    <w:p w:rsidR="00C83AC0" w:rsidRPr="009476C7" w:rsidRDefault="00C83AC0" w:rsidP="00C83AC0">
      <w:pPr>
        <w:pStyle w:val="Tekstpodstawowy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9476C7">
        <w:rPr>
          <w:b w:val="0"/>
          <w:sz w:val="24"/>
          <w:szCs w:val="24"/>
        </w:rPr>
        <w:t xml:space="preserve">w sprawie nadania tytułu „Zasłużony dla Miasta Konstantynowa Łódzkiego” (dot. </w:t>
      </w:r>
      <w:r>
        <w:rPr>
          <w:b w:val="0"/>
          <w:sz w:val="24"/>
          <w:szCs w:val="24"/>
        </w:rPr>
        <w:t>Ewy Jabłońskiej</w:t>
      </w:r>
      <w:r w:rsidRPr="009476C7">
        <w:rPr>
          <w:b w:val="0"/>
          <w:sz w:val="24"/>
          <w:szCs w:val="24"/>
        </w:rPr>
        <w:t xml:space="preserve"> – DRUK „</w:t>
      </w:r>
      <w:r>
        <w:rPr>
          <w:b w:val="0"/>
          <w:sz w:val="24"/>
          <w:szCs w:val="24"/>
        </w:rPr>
        <w:t>E</w:t>
      </w:r>
      <w:r w:rsidRPr="009476C7">
        <w:rPr>
          <w:b w:val="0"/>
          <w:sz w:val="24"/>
          <w:szCs w:val="24"/>
        </w:rPr>
        <w:t xml:space="preserve">”) </w:t>
      </w:r>
      <w:r w:rsidRPr="009476C7">
        <w:rPr>
          <w:sz w:val="24"/>
          <w:szCs w:val="24"/>
        </w:rPr>
        <w:t>– druk 42</w:t>
      </w:r>
      <w:r>
        <w:rPr>
          <w:sz w:val="24"/>
          <w:szCs w:val="24"/>
        </w:rPr>
        <w:t>8</w:t>
      </w:r>
      <w:r w:rsidRPr="009476C7">
        <w:rPr>
          <w:b w:val="0"/>
          <w:sz w:val="24"/>
          <w:szCs w:val="24"/>
        </w:rPr>
        <w:t>,</w:t>
      </w:r>
    </w:p>
    <w:p w:rsidR="009476C7" w:rsidRDefault="00131383" w:rsidP="00AF2BF3">
      <w:pPr>
        <w:pStyle w:val="FR1"/>
        <w:numPr>
          <w:ilvl w:val="0"/>
          <w:numId w:val="1"/>
        </w:numPr>
        <w:autoSpaceDE/>
        <w:spacing w:line="276" w:lineRule="auto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w sprawie przyjęcia</w:t>
      </w:r>
      <w:r w:rsidR="00DF4203">
        <w:rPr>
          <w:rFonts w:ascii="Times New Roman" w:hAnsi="Times New Roman" w:cs="Times New Roman"/>
          <w:b w:val="0"/>
        </w:rPr>
        <w:t xml:space="preserve"> </w:t>
      </w:r>
      <w:r w:rsidR="00553FE0">
        <w:rPr>
          <w:rFonts w:ascii="Times New Roman" w:hAnsi="Times New Roman" w:cs="Times New Roman"/>
          <w:b w:val="0"/>
        </w:rPr>
        <w:t xml:space="preserve">programu współpracy gminy Konstantynów Łódzki z organizacjami pozarządowymi oraz z podmiotami wymienionymi w art. 3 ust. 3 </w:t>
      </w:r>
      <w:r w:rsidR="00646571" w:rsidRPr="00646571">
        <w:rPr>
          <w:rFonts w:ascii="Times New Roman" w:hAnsi="Times New Roman" w:cs="Times New Roman"/>
          <w:b w:val="0"/>
        </w:rPr>
        <w:t>ustawy z dnia 24</w:t>
      </w:r>
      <w:r w:rsidR="00646571">
        <w:rPr>
          <w:rFonts w:ascii="Times New Roman" w:hAnsi="Times New Roman" w:cs="Times New Roman"/>
          <w:b w:val="0"/>
        </w:rPr>
        <w:t> </w:t>
      </w:r>
      <w:r w:rsidR="00646571" w:rsidRPr="00646571">
        <w:rPr>
          <w:rFonts w:ascii="Times New Roman" w:hAnsi="Times New Roman" w:cs="Times New Roman"/>
          <w:b w:val="0"/>
        </w:rPr>
        <w:t>kwietnia 2003 roku o działalności pożytku publicznego</w:t>
      </w:r>
      <w:r w:rsidR="00646571">
        <w:t xml:space="preserve"> </w:t>
      </w:r>
      <w:r w:rsidR="00553FE0">
        <w:rPr>
          <w:rFonts w:ascii="Times New Roman" w:hAnsi="Times New Roman" w:cs="Times New Roman"/>
          <w:b w:val="0"/>
        </w:rPr>
        <w:t xml:space="preserve">i o wolontariacie, działającymi na jej terenie na rok 2019 </w:t>
      </w:r>
      <w:r w:rsidR="00DF4203" w:rsidRPr="00DF4203">
        <w:rPr>
          <w:rFonts w:ascii="Times New Roman" w:hAnsi="Times New Roman" w:cs="Times New Roman"/>
        </w:rPr>
        <w:t>– druk 42</w:t>
      </w:r>
      <w:r w:rsidR="00DF4203">
        <w:rPr>
          <w:rFonts w:ascii="Times New Roman" w:hAnsi="Times New Roman" w:cs="Times New Roman"/>
        </w:rPr>
        <w:t>9</w:t>
      </w:r>
      <w:r w:rsidR="00DF4203" w:rsidRPr="009476C7">
        <w:rPr>
          <w:b w:val="0"/>
        </w:rPr>
        <w:t>,</w:t>
      </w:r>
    </w:p>
    <w:p w:rsidR="007343C6" w:rsidRPr="00617ED9" w:rsidRDefault="007343C6" w:rsidP="00AF2BF3">
      <w:pPr>
        <w:pStyle w:val="FR1"/>
        <w:numPr>
          <w:ilvl w:val="0"/>
          <w:numId w:val="1"/>
        </w:numPr>
        <w:autoSpaceDE/>
        <w:spacing w:line="276" w:lineRule="auto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w sprawie</w:t>
      </w:r>
      <w:r w:rsidR="00617ED9" w:rsidRPr="00617ED9">
        <w:rPr>
          <w:b w:val="0"/>
        </w:rPr>
        <w:t xml:space="preserve"> </w:t>
      </w:r>
      <w:r w:rsidR="00617ED9" w:rsidRPr="00617ED9">
        <w:rPr>
          <w:rFonts w:ascii="Times New Roman" w:hAnsi="Times New Roman" w:cs="Times New Roman"/>
          <w:b w:val="0"/>
        </w:rPr>
        <w:t>zmiany Uchwały nr XLII/328/17 Rady Miejskiej w Konstantynowie Łódzkim z dnia 21 grudnia 2017 roku w sprawie uchwalenia budżetu gminy Konstantynów Łódzki na rok 2018</w:t>
      </w:r>
      <w:r w:rsidR="00DF4203">
        <w:rPr>
          <w:rFonts w:ascii="Times New Roman" w:hAnsi="Times New Roman" w:cs="Times New Roman"/>
          <w:b w:val="0"/>
        </w:rPr>
        <w:t xml:space="preserve"> </w:t>
      </w:r>
      <w:r w:rsidR="00DF4203" w:rsidRPr="00DF4203">
        <w:rPr>
          <w:rFonts w:ascii="Times New Roman" w:hAnsi="Times New Roman" w:cs="Times New Roman"/>
        </w:rPr>
        <w:t>– druk 4</w:t>
      </w:r>
      <w:r w:rsidR="00DF4203">
        <w:rPr>
          <w:rFonts w:ascii="Times New Roman" w:hAnsi="Times New Roman" w:cs="Times New Roman"/>
        </w:rPr>
        <w:t>30</w:t>
      </w:r>
      <w:r w:rsidR="00F95DDE">
        <w:rPr>
          <w:rFonts w:ascii="Times New Roman" w:hAnsi="Times New Roman" w:cs="Times New Roman"/>
          <w:b w:val="0"/>
        </w:rPr>
        <w:t>.</w:t>
      </w:r>
    </w:p>
    <w:p w:rsidR="00D754A1" w:rsidRPr="002E7AE1" w:rsidRDefault="00D754A1" w:rsidP="00AF2BF3">
      <w:pPr>
        <w:pStyle w:val="Tekstpodstawowy3"/>
        <w:spacing w:line="276" w:lineRule="auto"/>
        <w:ind w:left="360"/>
        <w:rPr>
          <w:b w:val="0"/>
          <w:sz w:val="24"/>
          <w:szCs w:val="24"/>
        </w:rPr>
      </w:pPr>
    </w:p>
    <w:p w:rsidR="00280852" w:rsidRDefault="00280852" w:rsidP="00833645">
      <w:pPr>
        <w:pStyle w:val="Nagwek1"/>
        <w:spacing w:line="276" w:lineRule="auto"/>
        <w:rPr>
          <w:sz w:val="26"/>
          <w:szCs w:val="26"/>
        </w:rPr>
      </w:pPr>
    </w:p>
    <w:p w:rsidR="00833645" w:rsidRDefault="00833645" w:rsidP="00833645">
      <w:pPr>
        <w:pStyle w:val="Nagwek1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Akceptacja Burmistrza</w:t>
      </w:r>
    </w:p>
    <w:p w:rsidR="00833645" w:rsidRDefault="00833645" w:rsidP="00833645">
      <w:pPr>
        <w:rPr>
          <w:sz w:val="26"/>
          <w:szCs w:val="26"/>
        </w:rPr>
      </w:pPr>
    </w:p>
    <w:p w:rsidR="00833645" w:rsidRDefault="00833645" w:rsidP="00833645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..................................</w:t>
      </w:r>
    </w:p>
    <w:sectPr w:rsidR="00833645" w:rsidSect="00671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3F9E"/>
    <w:multiLevelType w:val="hybridMultilevel"/>
    <w:tmpl w:val="8FF6442C"/>
    <w:lvl w:ilvl="0" w:tplc="5A18B7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252EAD"/>
    <w:multiLevelType w:val="hybridMultilevel"/>
    <w:tmpl w:val="62560ED6"/>
    <w:lvl w:ilvl="0" w:tplc="7A104A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CD1D12"/>
    <w:multiLevelType w:val="hybridMultilevel"/>
    <w:tmpl w:val="A1FCA878"/>
    <w:lvl w:ilvl="0" w:tplc="ADEA6C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8F0E70"/>
    <w:multiLevelType w:val="hybridMultilevel"/>
    <w:tmpl w:val="15F815CE"/>
    <w:lvl w:ilvl="0" w:tplc="ACD029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9F2234"/>
    <w:multiLevelType w:val="singleLevel"/>
    <w:tmpl w:val="68060E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</w:abstractNum>
  <w:abstractNum w:abstractNumId="5">
    <w:nsid w:val="4CF773C9"/>
    <w:multiLevelType w:val="hybridMultilevel"/>
    <w:tmpl w:val="710AF6DC"/>
    <w:lvl w:ilvl="0" w:tplc="C0CABC9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7169C3"/>
    <w:multiLevelType w:val="hybridMultilevel"/>
    <w:tmpl w:val="80500E8A"/>
    <w:lvl w:ilvl="0" w:tplc="B7CC8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3B6DB9"/>
    <w:multiLevelType w:val="hybridMultilevel"/>
    <w:tmpl w:val="B9C8E542"/>
    <w:lvl w:ilvl="0" w:tplc="9EB2C4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833645"/>
    <w:rsid w:val="00000243"/>
    <w:rsid w:val="000568FB"/>
    <w:rsid w:val="000C45FA"/>
    <w:rsid w:val="00131383"/>
    <w:rsid w:val="00142B2F"/>
    <w:rsid w:val="00247EDF"/>
    <w:rsid w:val="00280852"/>
    <w:rsid w:val="002C7055"/>
    <w:rsid w:val="002D5094"/>
    <w:rsid w:val="002E28A5"/>
    <w:rsid w:val="002E7A5A"/>
    <w:rsid w:val="002E7AE1"/>
    <w:rsid w:val="003738F4"/>
    <w:rsid w:val="003A3839"/>
    <w:rsid w:val="003A62ED"/>
    <w:rsid w:val="004657E1"/>
    <w:rsid w:val="00473D93"/>
    <w:rsid w:val="00485407"/>
    <w:rsid w:val="00497054"/>
    <w:rsid w:val="00517A52"/>
    <w:rsid w:val="00553FE0"/>
    <w:rsid w:val="005C103E"/>
    <w:rsid w:val="00617ED9"/>
    <w:rsid w:val="00646571"/>
    <w:rsid w:val="00650C78"/>
    <w:rsid w:val="006717F5"/>
    <w:rsid w:val="006F4D34"/>
    <w:rsid w:val="007343C6"/>
    <w:rsid w:val="00763AEF"/>
    <w:rsid w:val="00776F31"/>
    <w:rsid w:val="00812CE9"/>
    <w:rsid w:val="0083120C"/>
    <w:rsid w:val="00833645"/>
    <w:rsid w:val="00843405"/>
    <w:rsid w:val="008B5CC4"/>
    <w:rsid w:val="009476C7"/>
    <w:rsid w:val="0096781A"/>
    <w:rsid w:val="00980ACB"/>
    <w:rsid w:val="00AB3450"/>
    <w:rsid w:val="00AE4F9C"/>
    <w:rsid w:val="00AF2BF3"/>
    <w:rsid w:val="00C00DC7"/>
    <w:rsid w:val="00C11705"/>
    <w:rsid w:val="00C83096"/>
    <w:rsid w:val="00C83AC0"/>
    <w:rsid w:val="00D754A1"/>
    <w:rsid w:val="00DF0A24"/>
    <w:rsid w:val="00DF0EB6"/>
    <w:rsid w:val="00DF4203"/>
    <w:rsid w:val="00E23B64"/>
    <w:rsid w:val="00F95DDE"/>
    <w:rsid w:val="00FE0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3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paragraph" w:styleId="Tytu">
    <w:name w:val="Title"/>
    <w:basedOn w:val="Normalny"/>
    <w:link w:val="TytuZnak"/>
    <w:qFormat/>
    <w:rsid w:val="00833645"/>
    <w:pPr>
      <w:jc w:val="center"/>
    </w:pPr>
    <w:rPr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833645"/>
    <w:rPr>
      <w:rFonts w:ascii="Times New Roman" w:eastAsia="Times New Roman" w:hAnsi="Times New Roman" w:cs="Times New Roman"/>
      <w:sz w:val="28"/>
      <w:szCs w:val="20"/>
      <w:u w:val="single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833645"/>
    <w:pPr>
      <w:jc w:val="both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83364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FR1">
    <w:name w:val="FR1"/>
    <w:basedOn w:val="Normalny"/>
    <w:rsid w:val="00833645"/>
    <w:pPr>
      <w:autoSpaceDE w:val="0"/>
      <w:autoSpaceDN w:val="0"/>
      <w:jc w:val="center"/>
    </w:pPr>
    <w:rPr>
      <w:rFonts w:ascii="Arial" w:eastAsiaTheme="minorHAnsi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312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/>
      <vt:lpstr>Akceptacja Burmistrza</vt:lpstr>
    </vt:vector>
  </TitlesOfParts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16</cp:revision>
  <dcterms:created xsi:type="dcterms:W3CDTF">2018-10-26T10:32:00Z</dcterms:created>
  <dcterms:modified xsi:type="dcterms:W3CDTF">2018-10-31T14:11:00Z</dcterms:modified>
</cp:coreProperties>
</file>