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89" w:rsidRPr="009144F5" w:rsidRDefault="00A41989" w:rsidP="00A41989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2018-01-19</w:t>
      </w:r>
    </w:p>
    <w:p w:rsidR="00A41989" w:rsidRPr="009144F5" w:rsidRDefault="00A41989" w:rsidP="00A41989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A41989" w:rsidRPr="00A13803" w:rsidRDefault="00A41989" w:rsidP="00A41989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01</w:t>
      </w:r>
      <w:r w:rsidRPr="009144F5">
        <w:rPr>
          <w:sz w:val="22"/>
        </w:rPr>
        <w:t>.201</w:t>
      </w:r>
      <w:r>
        <w:rPr>
          <w:sz w:val="22"/>
        </w:rPr>
        <w:t>8</w:t>
      </w:r>
    </w:p>
    <w:p w:rsidR="00A41989" w:rsidRPr="009144F5" w:rsidRDefault="00A41989" w:rsidP="00A41989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A41989" w:rsidRPr="009144F5" w:rsidRDefault="00A41989" w:rsidP="00A41989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A41989" w:rsidRPr="009144F5" w:rsidRDefault="00A41989" w:rsidP="00A41989">
      <w:pPr>
        <w:rPr>
          <w:sz w:val="22"/>
        </w:rPr>
      </w:pPr>
      <w:r w:rsidRPr="009144F5">
        <w:rPr>
          <w:sz w:val="22"/>
        </w:rPr>
        <w:t xml:space="preserve">  </w:t>
      </w:r>
    </w:p>
    <w:p w:rsidR="00A41989" w:rsidRDefault="00A41989" w:rsidP="00A41989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A41989" w:rsidRDefault="00A41989" w:rsidP="00A4198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A41989" w:rsidRPr="009144F5" w:rsidRDefault="00A41989" w:rsidP="00A41989">
      <w:pPr>
        <w:ind w:left="6051"/>
        <w:rPr>
          <w:sz w:val="22"/>
        </w:rPr>
      </w:pPr>
    </w:p>
    <w:p w:rsidR="00A41989" w:rsidRPr="00131FD7" w:rsidRDefault="00A41989" w:rsidP="00A41989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22 stycznia 2018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 w:rsidRPr="009E011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9E011E">
        <w:rPr>
          <w:b/>
          <w:sz w:val="24"/>
          <w:szCs w:val="24"/>
        </w:rPr>
        <w:t>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A41989" w:rsidRPr="00DA767B" w:rsidRDefault="00A41989" w:rsidP="00A4198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otwarcie posiedzenia, przyjęcie porządku obrad i protokołu z poprzedniego posiedzenia Komisji;</w:t>
      </w:r>
    </w:p>
    <w:p w:rsidR="00A41989" w:rsidRPr="00784344" w:rsidRDefault="00A41989" w:rsidP="00A4198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zaopiniowanie projektów uchwał RM w sprawie</w:t>
      </w:r>
      <w:r>
        <w:rPr>
          <w:sz w:val="22"/>
          <w:szCs w:val="22"/>
        </w:rPr>
        <w:t xml:space="preserve"> </w:t>
      </w:r>
      <w:r w:rsidRPr="00784344">
        <w:rPr>
          <w:sz w:val="22"/>
          <w:szCs w:val="22"/>
        </w:rPr>
        <w:t>zmiany Uchwały nr XLII/328/17 Rady Miejskiej w Konstantynowie Łódzkim z dnia 21 grudnia 2017 roku w sprawie uchwalenia budżetu gminy Konstantynów Łódzki na rok 2018:</w:t>
      </w:r>
    </w:p>
    <w:p w:rsidR="00A41989" w:rsidRPr="00784344" w:rsidRDefault="00A41989" w:rsidP="00A41989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84344">
        <w:rPr>
          <w:sz w:val="22"/>
          <w:szCs w:val="22"/>
        </w:rPr>
        <w:t>druk „A” dot. zmian w planie dochodów i wydatków,</w:t>
      </w:r>
    </w:p>
    <w:p w:rsidR="00A41989" w:rsidRPr="00784344" w:rsidRDefault="00A41989" w:rsidP="00A41989">
      <w:pPr>
        <w:numPr>
          <w:ilvl w:val="0"/>
          <w:numId w:val="3"/>
        </w:numPr>
        <w:suppressAutoHyphens/>
        <w:spacing w:line="276" w:lineRule="auto"/>
        <w:jc w:val="both"/>
        <w:rPr>
          <w:sz w:val="22"/>
          <w:szCs w:val="22"/>
        </w:rPr>
      </w:pPr>
      <w:r w:rsidRPr="00784344">
        <w:rPr>
          <w:sz w:val="22"/>
          <w:szCs w:val="22"/>
        </w:rPr>
        <w:t xml:space="preserve">druk „B” dot. zmian w planie wydatków – </w:t>
      </w:r>
      <w:r>
        <w:rPr>
          <w:sz w:val="22"/>
          <w:szCs w:val="22"/>
        </w:rPr>
        <w:t>rozdysponowanie rezerwy celowej;</w:t>
      </w:r>
    </w:p>
    <w:p w:rsidR="00A41989" w:rsidRDefault="00A41989" w:rsidP="00A4198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ustalenie i przyjęcie planu pracy Komisji na rok 2018;</w:t>
      </w:r>
    </w:p>
    <w:p w:rsidR="00A41989" w:rsidRPr="00DA767B" w:rsidRDefault="00A41989" w:rsidP="00A4198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A767B">
        <w:rPr>
          <w:sz w:val="22"/>
          <w:szCs w:val="22"/>
        </w:rPr>
        <w:t>sprawy różne.</w:t>
      </w:r>
    </w:p>
    <w:p w:rsidR="00A41989" w:rsidRPr="00DA767B" w:rsidRDefault="00A41989" w:rsidP="00A41989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A41989" w:rsidRPr="00A544D2" w:rsidRDefault="00A41989" w:rsidP="00A41989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>t. j. Dz. U. z 2017</w:t>
      </w:r>
      <w:r w:rsidRPr="001B58FC">
        <w:rPr>
          <w:sz w:val="18"/>
          <w:szCs w:val="18"/>
        </w:rPr>
        <w:t xml:space="preserve"> r. poz.</w:t>
      </w:r>
      <w:r>
        <w:rPr>
          <w:sz w:val="18"/>
          <w:szCs w:val="18"/>
        </w:rPr>
        <w:t xml:space="preserve"> 1875, poz. 2232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A41989" w:rsidRPr="009144F5" w:rsidRDefault="00A41989" w:rsidP="00A41989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A41989" w:rsidRPr="009144F5" w:rsidRDefault="00A41989" w:rsidP="00A41989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6717F5" w:rsidRDefault="006717F5"/>
    <w:sectPr w:rsidR="006717F5" w:rsidSect="00A419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D3389B"/>
    <w:multiLevelType w:val="hybridMultilevel"/>
    <w:tmpl w:val="4BB83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A41989"/>
    <w:rsid w:val="001A3ACF"/>
    <w:rsid w:val="005C103E"/>
    <w:rsid w:val="006717F5"/>
    <w:rsid w:val="00A4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A41989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A41989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41989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A41989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A41989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2018-01-19T11:47:00Z</dcterms:created>
  <dcterms:modified xsi:type="dcterms:W3CDTF">2018-01-19T11:48:00Z</dcterms:modified>
</cp:coreProperties>
</file>