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IX</w:t>
      </w:r>
      <w:r w:rsidR="00B57453">
        <w:rPr>
          <w:b/>
          <w:sz w:val="28"/>
          <w:u w:val="single"/>
        </w:rPr>
        <w:t xml:space="preserve"> sesję Rady Miejskiej</w:t>
      </w:r>
    </w:p>
    <w:p w:rsidR="00DF6E53" w:rsidRPr="007278DE" w:rsidRDefault="00B57453" w:rsidP="0051373E">
      <w:pPr>
        <w:pStyle w:val="Akapitzlist"/>
        <w:numPr>
          <w:ilvl w:val="2"/>
          <w:numId w:val="7"/>
        </w:numPr>
        <w:jc w:val="center"/>
        <w:rPr>
          <w:b/>
          <w:sz w:val="28"/>
        </w:rPr>
      </w:pPr>
      <w:r w:rsidRPr="007278DE">
        <w:rPr>
          <w:b/>
          <w:sz w:val="28"/>
        </w:rPr>
        <w:t>r.):</w:t>
      </w:r>
    </w:p>
    <w:p w:rsidR="00B57453" w:rsidRDefault="00B57453" w:rsidP="00B57453">
      <w:pPr>
        <w:rPr>
          <w:sz w:val="16"/>
          <w:szCs w:val="16"/>
        </w:rPr>
      </w:pPr>
    </w:p>
    <w:p w:rsidR="00D60A6B" w:rsidRPr="00E57231" w:rsidRDefault="00D60A6B" w:rsidP="00B57453">
      <w:pPr>
        <w:rPr>
          <w:sz w:val="16"/>
          <w:szCs w:val="16"/>
        </w:rPr>
      </w:pPr>
    </w:p>
    <w:p w:rsidR="00FD770E" w:rsidRPr="00831008" w:rsidRDefault="009D767C" w:rsidP="0051373E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831008">
        <w:rPr>
          <w:b w:val="0"/>
          <w:sz w:val="26"/>
          <w:szCs w:val="26"/>
        </w:rPr>
        <w:t xml:space="preserve">w sprawie </w:t>
      </w:r>
      <w:r w:rsidR="0051373E" w:rsidRPr="00831008">
        <w:rPr>
          <w:b w:val="0"/>
          <w:sz w:val="26"/>
          <w:szCs w:val="26"/>
        </w:rPr>
        <w:t xml:space="preserve">udzielenia pomocy finansowej Powiatowi Pabianickiemu </w:t>
      </w:r>
      <w:r w:rsidR="00FD770E" w:rsidRPr="00831008">
        <w:rPr>
          <w:sz w:val="26"/>
          <w:szCs w:val="26"/>
        </w:rPr>
        <w:t>- druk 14</w:t>
      </w:r>
      <w:r w:rsidR="0051373E" w:rsidRPr="00831008">
        <w:rPr>
          <w:sz w:val="26"/>
          <w:szCs w:val="26"/>
        </w:rPr>
        <w:t>9</w:t>
      </w:r>
      <w:r w:rsidR="0051373E" w:rsidRPr="00831008">
        <w:rPr>
          <w:b w:val="0"/>
          <w:sz w:val="26"/>
          <w:szCs w:val="26"/>
        </w:rPr>
        <w:t>;</w:t>
      </w:r>
    </w:p>
    <w:p w:rsidR="0051373E" w:rsidRPr="00831008" w:rsidRDefault="0051373E" w:rsidP="0051373E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831008">
        <w:rPr>
          <w:b w:val="0"/>
          <w:sz w:val="26"/>
          <w:szCs w:val="26"/>
        </w:rPr>
        <w:t>w sprawie zmiany Uchwały nr XXV/198/12 Rady Miejskiej w Konstantynowie Łódzkim z dnia 26</w:t>
      </w:r>
      <w:r w:rsidR="00F35B40" w:rsidRPr="00831008">
        <w:rPr>
          <w:b w:val="0"/>
          <w:sz w:val="26"/>
          <w:szCs w:val="26"/>
        </w:rPr>
        <w:t xml:space="preserve"> października 2012 r. w sprawie emisji obligacji komunalnych miasta Konstantynowa Łódzkiego </w:t>
      </w:r>
      <w:r w:rsidR="00F35B40" w:rsidRPr="00831008">
        <w:rPr>
          <w:sz w:val="26"/>
          <w:szCs w:val="26"/>
        </w:rPr>
        <w:t>- druk 150</w:t>
      </w:r>
      <w:r w:rsidR="00F35B40" w:rsidRPr="00831008">
        <w:rPr>
          <w:b w:val="0"/>
          <w:sz w:val="26"/>
          <w:szCs w:val="26"/>
        </w:rPr>
        <w:t>;</w:t>
      </w:r>
    </w:p>
    <w:p w:rsidR="00F35B40" w:rsidRPr="00831008" w:rsidRDefault="00F35B40" w:rsidP="00F35B40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831008">
        <w:rPr>
          <w:b w:val="0"/>
          <w:bCs/>
          <w:color w:val="000000"/>
          <w:sz w:val="26"/>
          <w:szCs w:val="26"/>
          <w:shd w:val="clear" w:color="auto" w:fill="FFFFFF"/>
        </w:rPr>
        <w:t>w sprawie zatwierdzen</w:t>
      </w:r>
      <w:r w:rsidR="00B53550" w:rsidRPr="00831008">
        <w:rPr>
          <w:b w:val="0"/>
          <w:bCs/>
          <w:color w:val="000000"/>
          <w:sz w:val="26"/>
          <w:szCs w:val="26"/>
          <w:shd w:val="clear" w:color="auto" w:fill="FFFFFF"/>
        </w:rPr>
        <w:t xml:space="preserve">ia planów pracy komisji stałych </w:t>
      </w:r>
      <w:r w:rsidRPr="00831008">
        <w:rPr>
          <w:b w:val="0"/>
          <w:bCs/>
          <w:color w:val="000000"/>
          <w:sz w:val="26"/>
          <w:szCs w:val="26"/>
          <w:shd w:val="clear" w:color="auto" w:fill="FFFFFF"/>
        </w:rPr>
        <w:t>Rady Miejskiej w</w:t>
      </w:r>
      <w:r w:rsidR="00831008">
        <w:rPr>
          <w:b w:val="0"/>
          <w:bCs/>
          <w:color w:val="000000"/>
          <w:sz w:val="26"/>
          <w:szCs w:val="26"/>
          <w:shd w:val="clear" w:color="auto" w:fill="FFFFFF"/>
        </w:rPr>
        <w:t> </w:t>
      </w:r>
      <w:r w:rsidRPr="00831008">
        <w:rPr>
          <w:b w:val="0"/>
          <w:bCs/>
          <w:color w:val="000000"/>
          <w:sz w:val="26"/>
          <w:szCs w:val="26"/>
          <w:shd w:val="clear" w:color="auto" w:fill="FFFFFF"/>
        </w:rPr>
        <w:t>Konstantynowie Łódzkim na rok 2016</w:t>
      </w:r>
      <w:r w:rsidRPr="00831008">
        <w:rPr>
          <w:b w:val="0"/>
          <w:sz w:val="26"/>
          <w:szCs w:val="26"/>
        </w:rPr>
        <w:t xml:space="preserve"> </w:t>
      </w:r>
      <w:r w:rsidRPr="00831008">
        <w:rPr>
          <w:sz w:val="26"/>
          <w:szCs w:val="26"/>
        </w:rPr>
        <w:t>- druk 151</w:t>
      </w:r>
      <w:r w:rsidRPr="00831008">
        <w:rPr>
          <w:b w:val="0"/>
          <w:sz w:val="26"/>
          <w:szCs w:val="26"/>
        </w:rPr>
        <w:t>;</w:t>
      </w:r>
    </w:p>
    <w:p w:rsidR="008C6D1F" w:rsidRPr="00831008" w:rsidRDefault="00B53550" w:rsidP="008C6D1F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831008">
        <w:rPr>
          <w:b w:val="0"/>
          <w:sz w:val="26"/>
          <w:szCs w:val="26"/>
        </w:rPr>
        <w:t>w sprawie</w:t>
      </w:r>
      <w:r w:rsidR="008C6D1F" w:rsidRPr="00831008">
        <w:rPr>
          <w:b w:val="0"/>
          <w:sz w:val="26"/>
          <w:szCs w:val="26"/>
        </w:rPr>
        <w:t xml:space="preserve"> zmiany Uchwały nr XVIII/133/16 Rady Miejskiej w Konstantynowie Łódzkim z dnia 28 stycznia 2016 roku w sprawie uchwalenia budżetu gminy Konstantynów Łódzki na rok 2016 </w:t>
      </w:r>
      <w:r w:rsidR="008C6D1F" w:rsidRPr="00831008">
        <w:rPr>
          <w:sz w:val="26"/>
          <w:szCs w:val="26"/>
        </w:rPr>
        <w:t>- druk 152</w:t>
      </w:r>
      <w:r w:rsidR="008C6D1F" w:rsidRPr="00831008">
        <w:rPr>
          <w:b w:val="0"/>
          <w:sz w:val="26"/>
          <w:szCs w:val="26"/>
        </w:rPr>
        <w:t>;</w:t>
      </w:r>
    </w:p>
    <w:p w:rsidR="008C6D1F" w:rsidRPr="00831008" w:rsidRDefault="008C6D1F" w:rsidP="008C6D1F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831008">
        <w:rPr>
          <w:b w:val="0"/>
          <w:sz w:val="26"/>
          <w:szCs w:val="26"/>
        </w:rPr>
        <w:t xml:space="preserve">w sprawie zmiany Uchwały nr XVIII/132/16 Rady Miejskiej w Konstantynowie Łódzkim z dnia 28 stycznia 2016 roku w sprawie uchwalenia Wieloletniej Prognozy Finansowej gminy Konstantynów Łódzki na lata 2016 – 2029 </w:t>
      </w:r>
      <w:r w:rsidRPr="00831008">
        <w:rPr>
          <w:sz w:val="26"/>
          <w:szCs w:val="26"/>
        </w:rPr>
        <w:t>- druk 153</w:t>
      </w:r>
      <w:r w:rsidRPr="00831008">
        <w:rPr>
          <w:b w:val="0"/>
          <w:sz w:val="26"/>
          <w:szCs w:val="26"/>
        </w:rPr>
        <w:t>;</w:t>
      </w:r>
    </w:p>
    <w:p w:rsidR="000C64B0" w:rsidRPr="00831008" w:rsidRDefault="004020BA" w:rsidP="000C64B0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831008">
        <w:rPr>
          <w:b w:val="0"/>
          <w:sz w:val="26"/>
          <w:szCs w:val="26"/>
        </w:rPr>
        <w:t>w sprawie upoważnienia Burmistrza Konstantynowa Łódzkiego do złożenia wniosku o dofinansowanie w ramach Programu Operacyjnego Infrastruktura i</w:t>
      </w:r>
      <w:r w:rsidR="00831008">
        <w:rPr>
          <w:b w:val="0"/>
          <w:sz w:val="26"/>
          <w:szCs w:val="26"/>
        </w:rPr>
        <w:t> </w:t>
      </w:r>
      <w:r w:rsidRPr="00831008">
        <w:rPr>
          <w:b w:val="0"/>
          <w:sz w:val="26"/>
          <w:szCs w:val="26"/>
        </w:rPr>
        <w:t xml:space="preserve">Środowisko 2014 – 2020 i przyjęcia do realizacji przedsięwzięcia pn.: „Rewaloryzacja parku miejskiego na pl. Wolności w Konstantynowie Łódzkim” określonego w Studium Wykonalności </w:t>
      </w:r>
      <w:r w:rsidR="000C64B0" w:rsidRPr="00831008">
        <w:rPr>
          <w:b w:val="0"/>
          <w:sz w:val="26"/>
          <w:szCs w:val="26"/>
        </w:rPr>
        <w:t>-</w:t>
      </w:r>
      <w:r w:rsidR="000C64B0" w:rsidRPr="00831008">
        <w:rPr>
          <w:sz w:val="26"/>
          <w:szCs w:val="26"/>
        </w:rPr>
        <w:t xml:space="preserve"> druk 154.</w:t>
      </w:r>
    </w:p>
    <w:p w:rsidR="00B53550" w:rsidRPr="00F35B40" w:rsidRDefault="00B53550" w:rsidP="000C64B0">
      <w:pPr>
        <w:pStyle w:val="Tekstpodstawowy3"/>
        <w:spacing w:line="276" w:lineRule="auto"/>
        <w:ind w:left="360"/>
        <w:rPr>
          <w:b w:val="0"/>
          <w:sz w:val="24"/>
          <w:szCs w:val="24"/>
        </w:rPr>
      </w:pPr>
    </w:p>
    <w:p w:rsidR="008A63AD" w:rsidRDefault="008A63AD" w:rsidP="00B57453">
      <w:pPr>
        <w:pStyle w:val="Nagwek1"/>
      </w:pPr>
    </w:p>
    <w:p w:rsidR="00B57453" w:rsidRPr="004D0370" w:rsidRDefault="00B57453" w:rsidP="00B57453">
      <w:pPr>
        <w:pStyle w:val="Nagwek1"/>
        <w:rPr>
          <w:sz w:val="26"/>
          <w:szCs w:val="26"/>
        </w:rPr>
      </w:pPr>
      <w:r>
        <w:t xml:space="preserve">        </w:t>
      </w:r>
      <w:r w:rsidR="007C0780">
        <w:t xml:space="preserve">                           </w:t>
      </w:r>
      <w:r w:rsidRPr="004D0370">
        <w:rPr>
          <w:sz w:val="26"/>
          <w:szCs w:val="26"/>
        </w:rPr>
        <w:t>Akceptacja Burmistrza</w:t>
      </w: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  <w:r w:rsidRPr="004D0370">
        <w:rPr>
          <w:sz w:val="26"/>
          <w:szCs w:val="26"/>
        </w:rPr>
        <w:t xml:space="preserve">                                             </w:t>
      </w:r>
      <w:r w:rsidR="004D0370">
        <w:rPr>
          <w:sz w:val="26"/>
          <w:szCs w:val="26"/>
        </w:rPr>
        <w:t xml:space="preserve">                             </w:t>
      </w:r>
      <w:r w:rsidRPr="004D0370">
        <w:rPr>
          <w:sz w:val="26"/>
          <w:szCs w:val="26"/>
        </w:rPr>
        <w:t>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p w:rsidR="00597555" w:rsidRDefault="00597555"/>
    <w:p w:rsidR="00597555" w:rsidRDefault="00597555"/>
    <w:p w:rsidR="00597555" w:rsidRDefault="00597555"/>
    <w:p w:rsidR="00597555" w:rsidRDefault="00597555"/>
    <w:sectPr w:rsidR="0059755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F2234"/>
    <w:multiLevelType w:val="singleLevel"/>
    <w:tmpl w:val="380A3F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52680"/>
    <w:rsid w:val="000675E9"/>
    <w:rsid w:val="000C64B0"/>
    <w:rsid w:val="000D7900"/>
    <w:rsid w:val="000F7360"/>
    <w:rsid w:val="00115FA9"/>
    <w:rsid w:val="001232E9"/>
    <w:rsid w:val="00151E3E"/>
    <w:rsid w:val="001A1FBC"/>
    <w:rsid w:val="001A4A33"/>
    <w:rsid w:val="001B25EE"/>
    <w:rsid w:val="00211225"/>
    <w:rsid w:val="0021584F"/>
    <w:rsid w:val="00220FD2"/>
    <w:rsid w:val="0022672A"/>
    <w:rsid w:val="00230AA9"/>
    <w:rsid w:val="0025049D"/>
    <w:rsid w:val="002C2AFD"/>
    <w:rsid w:val="002C68E1"/>
    <w:rsid w:val="002C6C0E"/>
    <w:rsid w:val="002C6EC3"/>
    <w:rsid w:val="002F47BF"/>
    <w:rsid w:val="003202F6"/>
    <w:rsid w:val="00325CF5"/>
    <w:rsid w:val="00343035"/>
    <w:rsid w:val="00356E25"/>
    <w:rsid w:val="00367259"/>
    <w:rsid w:val="00367D8A"/>
    <w:rsid w:val="00374C3C"/>
    <w:rsid w:val="00381EC0"/>
    <w:rsid w:val="003A5D7D"/>
    <w:rsid w:val="003D10A2"/>
    <w:rsid w:val="003D75E0"/>
    <w:rsid w:val="00401793"/>
    <w:rsid w:val="004020BA"/>
    <w:rsid w:val="0040455C"/>
    <w:rsid w:val="004176F2"/>
    <w:rsid w:val="00460CF1"/>
    <w:rsid w:val="00474AE3"/>
    <w:rsid w:val="00492395"/>
    <w:rsid w:val="0049337D"/>
    <w:rsid w:val="004B659B"/>
    <w:rsid w:val="004D0370"/>
    <w:rsid w:val="004F0C21"/>
    <w:rsid w:val="0051373E"/>
    <w:rsid w:val="005260D2"/>
    <w:rsid w:val="005956A8"/>
    <w:rsid w:val="00597555"/>
    <w:rsid w:val="005A798F"/>
    <w:rsid w:val="005C103E"/>
    <w:rsid w:val="005E006A"/>
    <w:rsid w:val="005E184E"/>
    <w:rsid w:val="0062495F"/>
    <w:rsid w:val="006333E6"/>
    <w:rsid w:val="00661E1B"/>
    <w:rsid w:val="006630CB"/>
    <w:rsid w:val="006717F5"/>
    <w:rsid w:val="0068501D"/>
    <w:rsid w:val="006859F9"/>
    <w:rsid w:val="00695D4B"/>
    <w:rsid w:val="006A4C99"/>
    <w:rsid w:val="006B57F0"/>
    <w:rsid w:val="006D34FF"/>
    <w:rsid w:val="007101A3"/>
    <w:rsid w:val="00717405"/>
    <w:rsid w:val="0072780F"/>
    <w:rsid w:val="007278DE"/>
    <w:rsid w:val="00731493"/>
    <w:rsid w:val="0073538B"/>
    <w:rsid w:val="00745680"/>
    <w:rsid w:val="007A7647"/>
    <w:rsid w:val="007C0780"/>
    <w:rsid w:val="007C2254"/>
    <w:rsid w:val="007F0E80"/>
    <w:rsid w:val="00806473"/>
    <w:rsid w:val="008125B3"/>
    <w:rsid w:val="00812FB5"/>
    <w:rsid w:val="00822860"/>
    <w:rsid w:val="00831008"/>
    <w:rsid w:val="008377B7"/>
    <w:rsid w:val="0088212F"/>
    <w:rsid w:val="00885E3D"/>
    <w:rsid w:val="0089268C"/>
    <w:rsid w:val="00896011"/>
    <w:rsid w:val="008A63AD"/>
    <w:rsid w:val="008B3F15"/>
    <w:rsid w:val="008C2506"/>
    <w:rsid w:val="008C2B83"/>
    <w:rsid w:val="008C6D1F"/>
    <w:rsid w:val="008E6998"/>
    <w:rsid w:val="008F1613"/>
    <w:rsid w:val="00904989"/>
    <w:rsid w:val="00904A40"/>
    <w:rsid w:val="009143E0"/>
    <w:rsid w:val="00922B5C"/>
    <w:rsid w:val="00923598"/>
    <w:rsid w:val="00933DD0"/>
    <w:rsid w:val="009364CF"/>
    <w:rsid w:val="00957846"/>
    <w:rsid w:val="00981042"/>
    <w:rsid w:val="009937F0"/>
    <w:rsid w:val="009B4468"/>
    <w:rsid w:val="009D1397"/>
    <w:rsid w:val="009D767C"/>
    <w:rsid w:val="00A078B4"/>
    <w:rsid w:val="00A1513E"/>
    <w:rsid w:val="00A23293"/>
    <w:rsid w:val="00A40E67"/>
    <w:rsid w:val="00A549D0"/>
    <w:rsid w:val="00A61898"/>
    <w:rsid w:val="00A66151"/>
    <w:rsid w:val="00A82484"/>
    <w:rsid w:val="00AC7940"/>
    <w:rsid w:val="00B17BE3"/>
    <w:rsid w:val="00B336BB"/>
    <w:rsid w:val="00B45F4A"/>
    <w:rsid w:val="00B46721"/>
    <w:rsid w:val="00B53550"/>
    <w:rsid w:val="00B57453"/>
    <w:rsid w:val="00B907B3"/>
    <w:rsid w:val="00BA5155"/>
    <w:rsid w:val="00BB3EBD"/>
    <w:rsid w:val="00BC0440"/>
    <w:rsid w:val="00BE1D79"/>
    <w:rsid w:val="00BE49EB"/>
    <w:rsid w:val="00C1421D"/>
    <w:rsid w:val="00C31EA5"/>
    <w:rsid w:val="00C342E7"/>
    <w:rsid w:val="00C46322"/>
    <w:rsid w:val="00C92F08"/>
    <w:rsid w:val="00CA365B"/>
    <w:rsid w:val="00CB30AF"/>
    <w:rsid w:val="00D00FCB"/>
    <w:rsid w:val="00D041B0"/>
    <w:rsid w:val="00D167DE"/>
    <w:rsid w:val="00D17784"/>
    <w:rsid w:val="00D40EDB"/>
    <w:rsid w:val="00D43F85"/>
    <w:rsid w:val="00D60A6B"/>
    <w:rsid w:val="00D67819"/>
    <w:rsid w:val="00D81C2C"/>
    <w:rsid w:val="00DD37D3"/>
    <w:rsid w:val="00DF6E53"/>
    <w:rsid w:val="00DF7696"/>
    <w:rsid w:val="00E01A85"/>
    <w:rsid w:val="00E57231"/>
    <w:rsid w:val="00E73553"/>
    <w:rsid w:val="00E804E1"/>
    <w:rsid w:val="00E8158F"/>
    <w:rsid w:val="00E82AAB"/>
    <w:rsid w:val="00E930AC"/>
    <w:rsid w:val="00EA6000"/>
    <w:rsid w:val="00EC2813"/>
    <w:rsid w:val="00EC35BE"/>
    <w:rsid w:val="00ED2723"/>
    <w:rsid w:val="00EE1D84"/>
    <w:rsid w:val="00F26ABE"/>
    <w:rsid w:val="00F35B40"/>
    <w:rsid w:val="00F70491"/>
    <w:rsid w:val="00F727E9"/>
    <w:rsid w:val="00F9690D"/>
    <w:rsid w:val="00FC7662"/>
    <w:rsid w:val="00FD770E"/>
    <w:rsid w:val="00FE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6DB56-BD7A-4ECA-9253-D51D82B5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11</cp:revision>
  <cp:lastPrinted>2016-01-18T12:51:00Z</cp:lastPrinted>
  <dcterms:created xsi:type="dcterms:W3CDTF">2016-02-04T10:05:00Z</dcterms:created>
  <dcterms:modified xsi:type="dcterms:W3CDTF">2016-02-04T14:34:00Z</dcterms:modified>
</cp:coreProperties>
</file>