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E4" w:rsidRPr="003F3DC6" w:rsidRDefault="008938E4" w:rsidP="00893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3DC6">
        <w:rPr>
          <w:rFonts w:ascii="Times New Roman" w:hAnsi="Times New Roman" w:cs="Times New Roman"/>
          <w:b/>
          <w:bCs/>
          <w:i/>
          <w:sz w:val="28"/>
          <w:szCs w:val="28"/>
        </w:rPr>
        <w:t>PROJEKT</w:t>
      </w:r>
    </w:p>
    <w:p w:rsidR="008938E4" w:rsidRPr="003F3DC6" w:rsidRDefault="008938E4" w:rsidP="00893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938E4" w:rsidRPr="003F3DC6" w:rsidRDefault="008938E4" w:rsidP="00893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DC6"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</w:p>
    <w:p w:rsidR="008938E4" w:rsidRPr="003F3DC6" w:rsidRDefault="008938E4" w:rsidP="00893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DC6">
        <w:rPr>
          <w:rFonts w:ascii="Times New Roman" w:hAnsi="Times New Roman" w:cs="Times New Roman"/>
          <w:b/>
          <w:bCs/>
          <w:sz w:val="28"/>
          <w:szCs w:val="28"/>
        </w:rPr>
        <w:t>RADY MIEJSKIEJ W KONSTANTYNOWIE ŁÓDZKIM</w:t>
      </w:r>
    </w:p>
    <w:p w:rsidR="008938E4" w:rsidRPr="003F3DC6" w:rsidRDefault="008938E4" w:rsidP="00893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DC6">
        <w:rPr>
          <w:rFonts w:ascii="Times New Roman" w:hAnsi="Times New Roman" w:cs="Times New Roman"/>
          <w:sz w:val="28"/>
          <w:szCs w:val="28"/>
        </w:rPr>
        <w:t>z dnia ……………………………….. r.</w:t>
      </w:r>
    </w:p>
    <w:p w:rsidR="008938E4" w:rsidRDefault="008938E4" w:rsidP="0089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38E4" w:rsidRPr="003F3DC6" w:rsidRDefault="008938E4" w:rsidP="0089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38E4" w:rsidRPr="003F3DC6" w:rsidRDefault="008938E4" w:rsidP="00893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3DC6">
        <w:rPr>
          <w:rFonts w:ascii="Times New Roman" w:hAnsi="Times New Roman" w:cs="Times New Roman"/>
          <w:b/>
          <w:bCs/>
          <w:sz w:val="26"/>
          <w:szCs w:val="26"/>
        </w:rPr>
        <w:t>w sprawie ustanowienia zabezpieczenia do umowy pożyczki dla Przedsiębiorstwa Komunalnego Gminy Konstantynów Łódzki Sp. z o. o.</w:t>
      </w:r>
    </w:p>
    <w:p w:rsidR="008938E4" w:rsidRDefault="008938E4" w:rsidP="0089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8E4" w:rsidRDefault="008938E4" w:rsidP="0089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8E4" w:rsidRPr="003F3DC6" w:rsidRDefault="008938E4" w:rsidP="0089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C27">
        <w:rPr>
          <w:rFonts w:ascii="Times New Roman" w:hAnsi="Times New Roman" w:cs="Times New Roman"/>
          <w:sz w:val="24"/>
          <w:szCs w:val="24"/>
        </w:rPr>
        <w:t xml:space="preserve">Na podstawie art. 18 ust. 2 pkt. 9 lit. </w:t>
      </w:r>
      <w:r w:rsidR="008F15BF">
        <w:rPr>
          <w:rFonts w:ascii="Times New Roman" w:hAnsi="Times New Roman" w:cs="Times New Roman"/>
          <w:sz w:val="24"/>
          <w:szCs w:val="24"/>
        </w:rPr>
        <w:t>a</w:t>
      </w:r>
      <w:r w:rsidRPr="00C82C27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</w:t>
      </w:r>
      <w:r w:rsidRPr="00C82C27">
        <w:rPr>
          <w:rFonts w:ascii="Times New Roman" w:hAnsi="Times New Roman" w:cs="Times New Roman"/>
          <w:bCs/>
          <w:sz w:val="24"/>
          <w:szCs w:val="24"/>
        </w:rPr>
        <w:t>t. j. Dz. U. z 2015 r. poz. 1515</w:t>
      </w:r>
      <w:r w:rsidRPr="00C82C27">
        <w:rPr>
          <w:rFonts w:ascii="Times New Roman" w:hAnsi="Times New Roman" w:cs="Times New Roman"/>
          <w:sz w:val="24"/>
          <w:szCs w:val="24"/>
        </w:rPr>
        <w:t xml:space="preserve">) </w:t>
      </w:r>
      <w:r w:rsidRPr="00C82C27">
        <w:rPr>
          <w:rFonts w:ascii="Times New Roman" w:hAnsi="Times New Roman" w:cs="Times New Roman"/>
          <w:b/>
          <w:bCs/>
          <w:sz w:val="24"/>
          <w:szCs w:val="24"/>
        </w:rPr>
        <w:t>Rada Miejska w Konstantynowie Łódzkim uchwala, co następuje:</w:t>
      </w: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27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C82C27">
        <w:rPr>
          <w:rFonts w:ascii="Times New Roman" w:hAnsi="Times New Roman" w:cs="Times New Roman"/>
          <w:sz w:val="24"/>
          <w:szCs w:val="24"/>
        </w:rPr>
        <w:t xml:space="preserve">Wyraża zgodę na ustanowienie dla Przedsiębiorstwa Komunalnego Gminy Konstantynów Łódzki Sp. z o. o. zabezpieczenia do umowy pożyczki na dofinansowanie zadania pod nazwą „Modernizacja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82C27">
        <w:rPr>
          <w:rFonts w:ascii="Times New Roman" w:hAnsi="Times New Roman" w:cs="Times New Roman"/>
          <w:sz w:val="24"/>
          <w:szCs w:val="24"/>
        </w:rPr>
        <w:t xml:space="preserve">tacji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82C27">
        <w:rPr>
          <w:rFonts w:ascii="Times New Roman" w:hAnsi="Times New Roman" w:cs="Times New Roman"/>
          <w:sz w:val="24"/>
          <w:szCs w:val="24"/>
        </w:rPr>
        <w:t xml:space="preserve">zdatniania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82C27">
        <w:rPr>
          <w:rFonts w:ascii="Times New Roman" w:hAnsi="Times New Roman" w:cs="Times New Roman"/>
          <w:sz w:val="24"/>
          <w:szCs w:val="24"/>
        </w:rPr>
        <w:t>ody dla miasta Konstantynowa Łódzkiego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C27">
        <w:rPr>
          <w:rFonts w:ascii="Times New Roman" w:hAnsi="Times New Roman" w:cs="Times New Roman"/>
          <w:sz w:val="24"/>
          <w:szCs w:val="24"/>
        </w:rPr>
        <w:t xml:space="preserve">, zawartej z Wojewódzkim Funduszem Ochrony Środowiska i Gospodarki Wodnej w Łodzi, w formie wpisu hipoteki na </w:t>
      </w:r>
      <w:r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C82C27">
        <w:rPr>
          <w:rFonts w:ascii="Times New Roman" w:hAnsi="Times New Roman" w:cs="Times New Roman"/>
          <w:sz w:val="24"/>
          <w:szCs w:val="24"/>
        </w:rPr>
        <w:t>nieruchomościach komunalnych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82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27">
        <w:rPr>
          <w:rFonts w:ascii="Times New Roman" w:hAnsi="Times New Roman" w:cs="Times New Roman"/>
          <w:sz w:val="24"/>
          <w:szCs w:val="24"/>
        </w:rPr>
        <w:t xml:space="preserve">-  </w:t>
      </w:r>
      <w:r w:rsidR="000137C2">
        <w:rPr>
          <w:rFonts w:ascii="Times New Roman" w:hAnsi="Times New Roman" w:cs="Times New Roman"/>
          <w:sz w:val="24"/>
          <w:szCs w:val="24"/>
        </w:rPr>
        <w:t>nieruchomości</w:t>
      </w:r>
      <w:r>
        <w:rPr>
          <w:rFonts w:ascii="Times New Roman" w:hAnsi="Times New Roman" w:cs="Times New Roman"/>
          <w:sz w:val="24"/>
          <w:szCs w:val="24"/>
        </w:rPr>
        <w:t xml:space="preserve"> zabudowan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miejską pływalnią położon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Konstantynowie Łódzkim przy </w:t>
      </w:r>
      <w:r w:rsidRPr="00C82C27">
        <w:rPr>
          <w:rFonts w:ascii="Times New Roman" w:hAnsi="Times New Roman" w:cs="Times New Roman"/>
          <w:sz w:val="24"/>
          <w:szCs w:val="24"/>
        </w:rPr>
        <w:t>ul. Jana Kilińskiego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C27">
        <w:rPr>
          <w:rFonts w:ascii="Times New Roman" w:hAnsi="Times New Roman" w:cs="Times New Roman"/>
          <w:sz w:val="24"/>
          <w:szCs w:val="24"/>
        </w:rPr>
        <w:t>75A, oznaczon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 w:rsidRPr="00C82C27">
        <w:rPr>
          <w:rFonts w:ascii="Times New Roman" w:hAnsi="Times New Roman" w:cs="Times New Roman"/>
          <w:sz w:val="24"/>
          <w:szCs w:val="24"/>
        </w:rPr>
        <w:t xml:space="preserve"> jako działki nr </w:t>
      </w:r>
      <w:proofErr w:type="spellStart"/>
      <w:r w:rsidRPr="00C82C2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82C27">
        <w:rPr>
          <w:rFonts w:ascii="Times New Roman" w:hAnsi="Times New Roman" w:cs="Times New Roman"/>
          <w:sz w:val="24"/>
          <w:szCs w:val="24"/>
        </w:rPr>
        <w:t xml:space="preserve"> 21/4, 22/2, 23/2, 24/2, 29/3, 30/7 o powierzchni łącznej 0,4173 ha, zawart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 w:rsidRPr="00C82C27">
        <w:rPr>
          <w:rFonts w:ascii="Times New Roman" w:hAnsi="Times New Roman" w:cs="Times New Roman"/>
          <w:sz w:val="24"/>
          <w:szCs w:val="24"/>
        </w:rPr>
        <w:t xml:space="preserve"> w księdze wieczystej nr KW LD1P/00022674/2 ,</w:t>
      </w: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2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nieruchomoś</w:t>
      </w:r>
      <w:r w:rsidR="000137C2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gruntow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zabudowan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pawilonem turystycznym położon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Konstantynowie Łódzkim przy </w:t>
      </w:r>
      <w:r w:rsidRPr="00C82C27">
        <w:rPr>
          <w:rFonts w:ascii="Times New Roman" w:hAnsi="Times New Roman" w:cs="Times New Roman"/>
          <w:sz w:val="24"/>
          <w:szCs w:val="24"/>
        </w:rPr>
        <w:t>ul. Łaskiej 64/66, oznaczon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 w:rsidRPr="00C82C27">
        <w:rPr>
          <w:rFonts w:ascii="Times New Roman" w:hAnsi="Times New Roman" w:cs="Times New Roman"/>
          <w:sz w:val="24"/>
          <w:szCs w:val="24"/>
        </w:rPr>
        <w:t xml:space="preserve"> jako działki nr </w:t>
      </w:r>
      <w:proofErr w:type="spellStart"/>
      <w:r w:rsidRPr="00C82C2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82C27">
        <w:rPr>
          <w:rFonts w:ascii="Times New Roman" w:hAnsi="Times New Roman" w:cs="Times New Roman"/>
          <w:sz w:val="24"/>
          <w:szCs w:val="24"/>
        </w:rPr>
        <w:t xml:space="preserve"> 1/2 i 1/3 </w:t>
      </w:r>
      <w:r>
        <w:rPr>
          <w:rFonts w:ascii="Times New Roman" w:hAnsi="Times New Roman" w:cs="Times New Roman"/>
          <w:sz w:val="24"/>
          <w:szCs w:val="24"/>
        </w:rPr>
        <w:br/>
      </w:r>
      <w:r w:rsidRPr="00C82C27">
        <w:rPr>
          <w:rFonts w:ascii="Times New Roman" w:hAnsi="Times New Roman" w:cs="Times New Roman"/>
          <w:sz w:val="24"/>
          <w:szCs w:val="24"/>
        </w:rPr>
        <w:t>o powierzchni łącznej 8,8825 ha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2C27">
        <w:rPr>
          <w:rFonts w:ascii="Times New Roman" w:hAnsi="Times New Roman" w:cs="Times New Roman"/>
          <w:sz w:val="24"/>
          <w:szCs w:val="24"/>
        </w:rPr>
        <w:t xml:space="preserve"> zawart</w:t>
      </w:r>
      <w:r w:rsidR="000137C2">
        <w:rPr>
          <w:rFonts w:ascii="Times New Roman" w:hAnsi="Times New Roman" w:cs="Times New Roman"/>
          <w:sz w:val="24"/>
          <w:szCs w:val="24"/>
        </w:rPr>
        <w:t>ej</w:t>
      </w:r>
      <w:r w:rsidRPr="00C82C27">
        <w:rPr>
          <w:rFonts w:ascii="Times New Roman" w:hAnsi="Times New Roman" w:cs="Times New Roman"/>
          <w:sz w:val="24"/>
          <w:szCs w:val="24"/>
        </w:rPr>
        <w:t xml:space="preserve"> w księdze wieczystej KW LD1P/00019676/2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2C27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C82C27">
        <w:rPr>
          <w:rFonts w:ascii="Times New Roman" w:hAnsi="Times New Roman" w:cs="Times New Roman"/>
          <w:sz w:val="24"/>
          <w:szCs w:val="24"/>
        </w:rPr>
        <w:t>Wykonanie uchwały powierza Burmistrzowi Konstantynowa Łódzkiego.</w:t>
      </w: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938E4" w:rsidRPr="00C82C27" w:rsidRDefault="008938E4" w:rsidP="008938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2C27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C82C27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tablicy ogłoszeń Urzędu Miejskiego w Konstantynowie Łódzkim.</w:t>
      </w:r>
    </w:p>
    <w:p w:rsidR="008938E4" w:rsidRPr="00C82C27" w:rsidRDefault="008938E4" w:rsidP="008938E4">
      <w:pPr>
        <w:rPr>
          <w:rFonts w:ascii="Times New Roman" w:hAnsi="Times New Roman" w:cs="Times New Roman"/>
          <w:sz w:val="24"/>
          <w:szCs w:val="24"/>
        </w:rPr>
      </w:pPr>
    </w:p>
    <w:p w:rsidR="008938E4" w:rsidRDefault="008938E4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p w:rsidR="00B4095D" w:rsidRDefault="00B4095D" w:rsidP="00B4095D">
      <w:pPr>
        <w:spacing w:line="360" w:lineRule="auto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</w:t>
      </w:r>
      <w:r>
        <w:rPr>
          <w:b/>
          <w:sz w:val="28"/>
          <w:szCs w:val="28"/>
        </w:rPr>
        <w:t>Uzasadnienie</w:t>
      </w:r>
    </w:p>
    <w:p w:rsidR="00B4095D" w:rsidRDefault="00B4095D" w:rsidP="00B4095D">
      <w:pPr>
        <w:spacing w:line="360" w:lineRule="auto"/>
        <w:rPr>
          <w:b/>
          <w:sz w:val="24"/>
          <w:szCs w:val="24"/>
        </w:rPr>
      </w:pPr>
      <w:r>
        <w:rPr>
          <w:b/>
          <w:szCs w:val="24"/>
        </w:rPr>
        <w:t>do projektu uchwały w sprawie zabezpieczenia do umowy pożyczki dla Przedsiębiorstwa Komunalnego Gminy Konstantynów Łódzki Sp. z o.o.</w:t>
      </w:r>
    </w:p>
    <w:p w:rsidR="00B4095D" w:rsidRDefault="00B4095D" w:rsidP="00B4095D">
      <w:pPr>
        <w:spacing w:line="360" w:lineRule="auto"/>
        <w:rPr>
          <w:szCs w:val="24"/>
        </w:rPr>
      </w:pPr>
      <w:r>
        <w:rPr>
          <w:szCs w:val="24"/>
        </w:rPr>
        <w:t>Jednym z warunków zabezpieczenia pożyczki z Wojewódzkiego Funduszu Ochrony Środowiska i Gospodarki Wodnej w Łodzi na dofinansowanie zadania „Modernizacja Stacji Uzdatniania Wody dla miasta Konstantynowa Łódzkiego” , które realizuje Przedsiębiorstwo Komunalne Gminy Konstantynów Łódzki Sp. z o.o. – jest zabezpieczenie w formie hipoteki na nieruchomościach.</w:t>
      </w:r>
    </w:p>
    <w:p w:rsidR="00B4095D" w:rsidRDefault="00B4095D" w:rsidP="00B4095D">
      <w:pPr>
        <w:spacing w:line="360" w:lineRule="auto"/>
        <w:rPr>
          <w:szCs w:val="24"/>
        </w:rPr>
      </w:pPr>
      <w:r>
        <w:rPr>
          <w:szCs w:val="24"/>
        </w:rPr>
        <w:t>Zabezpieczenie tej pożyczki, zgodnie z umową 323/GW/2015, ma zostać ustanowione w formie hipoteki łącznej ( 9 080 540,00 zł.) na czterech następujących nieruchomościach:</w:t>
      </w:r>
    </w:p>
    <w:p w:rsidR="00B4095D" w:rsidRDefault="00B4095D" w:rsidP="00B4095D">
      <w:pPr>
        <w:spacing w:line="360" w:lineRule="auto"/>
        <w:rPr>
          <w:szCs w:val="24"/>
        </w:rPr>
      </w:pPr>
      <w:r>
        <w:rPr>
          <w:szCs w:val="24"/>
        </w:rPr>
        <w:t xml:space="preserve">a) nieruchomości zabudowanej położonej przy ul. Kopernika 7, własność  PKGKŁ Sp. z o.o., zawartej w KWLD1P/00035869/0, </w:t>
      </w:r>
    </w:p>
    <w:p w:rsidR="00B4095D" w:rsidRDefault="00B4095D" w:rsidP="00B4095D">
      <w:pPr>
        <w:spacing w:line="360" w:lineRule="auto"/>
        <w:rPr>
          <w:szCs w:val="24"/>
        </w:rPr>
      </w:pPr>
      <w:r>
        <w:rPr>
          <w:szCs w:val="24"/>
        </w:rPr>
        <w:t>b) nieruchomości gruntowej zabudowanej położonej przy ul. Wodociągowej 7, własność PKGKŁ Sp. z o.o.  KWLD1P/00054187/4, KWLD1P/00053585/7, KWLD1P/00052574/0,</w:t>
      </w:r>
    </w:p>
    <w:p w:rsidR="00B4095D" w:rsidRDefault="00B4095D" w:rsidP="00B4095D">
      <w:pPr>
        <w:spacing w:line="360" w:lineRule="auto"/>
        <w:rPr>
          <w:szCs w:val="24"/>
        </w:rPr>
      </w:pPr>
      <w:r>
        <w:rPr>
          <w:szCs w:val="24"/>
        </w:rPr>
        <w:t>c) nieruchomości komunalnej zabudowanej miejską pływalnią, położonej przy ul. Kilińskiego 75A, zawartej w KWLD1P/00022674/2,</w:t>
      </w:r>
    </w:p>
    <w:p w:rsidR="00B4095D" w:rsidRDefault="00B4095D" w:rsidP="00B4095D">
      <w:pPr>
        <w:spacing w:line="360" w:lineRule="auto"/>
        <w:rPr>
          <w:szCs w:val="24"/>
        </w:rPr>
      </w:pPr>
      <w:r>
        <w:rPr>
          <w:szCs w:val="24"/>
        </w:rPr>
        <w:t xml:space="preserve">d) nieruchomości komunalnej zabudowanej pawilonem turystycznym, położonej przy ul. Łaskiej  64/66, zawartej w KWLD1P/00019676/2.   </w:t>
      </w:r>
    </w:p>
    <w:p w:rsidR="00B4095D" w:rsidRPr="00C82C27" w:rsidRDefault="00B4095D" w:rsidP="003F3DC6">
      <w:pPr>
        <w:rPr>
          <w:rFonts w:ascii="Times New Roman" w:hAnsi="Times New Roman" w:cs="Times New Roman"/>
          <w:sz w:val="24"/>
          <w:szCs w:val="24"/>
        </w:rPr>
      </w:pPr>
    </w:p>
    <w:sectPr w:rsidR="00B4095D" w:rsidRPr="00C82C27" w:rsidSect="00A7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DC6"/>
    <w:rsid w:val="000137C2"/>
    <w:rsid w:val="00132D55"/>
    <w:rsid w:val="003F3DC6"/>
    <w:rsid w:val="00465508"/>
    <w:rsid w:val="005B660D"/>
    <w:rsid w:val="00856829"/>
    <w:rsid w:val="008938E4"/>
    <w:rsid w:val="008F15BF"/>
    <w:rsid w:val="00965172"/>
    <w:rsid w:val="009721BE"/>
    <w:rsid w:val="009F76C9"/>
    <w:rsid w:val="00A44EBA"/>
    <w:rsid w:val="00A7535E"/>
    <w:rsid w:val="00B4095D"/>
    <w:rsid w:val="00C82C27"/>
    <w:rsid w:val="00D31607"/>
    <w:rsid w:val="00DD0924"/>
    <w:rsid w:val="00FC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lszefer</dc:creator>
  <cp:keywords/>
  <dc:description/>
  <cp:lastModifiedBy>kfudala</cp:lastModifiedBy>
  <cp:revision>6</cp:revision>
  <cp:lastPrinted>2015-11-24T13:09:00Z</cp:lastPrinted>
  <dcterms:created xsi:type="dcterms:W3CDTF">2015-11-23T13:46:00Z</dcterms:created>
  <dcterms:modified xsi:type="dcterms:W3CDTF">2015-12-18T13:50:00Z</dcterms:modified>
</cp:coreProperties>
</file>