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2A" w:rsidRDefault="0069332A" w:rsidP="0069332A">
      <w:pPr>
        <w:pStyle w:val="Nagwek"/>
        <w:ind w:left="4963"/>
      </w:pPr>
      <w:r>
        <w:t xml:space="preserve">Załącznik do Uchwały </w:t>
      </w:r>
    </w:p>
    <w:p w:rsidR="0069332A" w:rsidRDefault="0069332A" w:rsidP="0069332A">
      <w:pPr>
        <w:pStyle w:val="Nagwek"/>
        <w:ind w:left="4963"/>
      </w:pPr>
      <w:r>
        <w:t>Nr XII/               /15</w:t>
      </w:r>
    </w:p>
    <w:p w:rsidR="0069332A" w:rsidRDefault="0069332A" w:rsidP="0069332A">
      <w:pPr>
        <w:pStyle w:val="Nagwek"/>
        <w:ind w:left="4963"/>
      </w:pPr>
      <w:r>
        <w:t>Rady Miejskiej w Konstantynowie Łódzkim</w:t>
      </w:r>
    </w:p>
    <w:p w:rsidR="0069332A" w:rsidRDefault="0069332A" w:rsidP="0069332A">
      <w:pPr>
        <w:pStyle w:val="Nagwek"/>
        <w:ind w:left="4963"/>
      </w:pPr>
      <w:r>
        <w:t xml:space="preserve">z dnia 17 września 2015 r. </w:t>
      </w:r>
    </w:p>
    <w:p w:rsidR="0069332A" w:rsidRDefault="0069332A" w:rsidP="0069332A">
      <w:pPr>
        <w:spacing w:line="360" w:lineRule="exact"/>
        <w:jc w:val="center"/>
        <w:rPr>
          <w:b/>
        </w:rPr>
      </w:pPr>
    </w:p>
    <w:p w:rsidR="0069332A" w:rsidRDefault="0069332A" w:rsidP="0069332A">
      <w:pPr>
        <w:spacing w:line="360" w:lineRule="exact"/>
        <w:jc w:val="center"/>
        <w:rPr>
          <w:b/>
        </w:rPr>
      </w:pPr>
      <w:r>
        <w:rPr>
          <w:b/>
        </w:rPr>
        <w:t>POROZUMIENIE</w:t>
      </w:r>
    </w:p>
    <w:p w:rsidR="0069332A" w:rsidRDefault="0069332A" w:rsidP="0069332A">
      <w:pPr>
        <w:spacing w:line="360" w:lineRule="exact"/>
        <w:jc w:val="center"/>
      </w:pPr>
    </w:p>
    <w:p w:rsidR="0069332A" w:rsidRDefault="0069332A" w:rsidP="0069332A">
      <w:pPr>
        <w:spacing w:line="360" w:lineRule="exact"/>
      </w:pPr>
      <w:r>
        <w:t xml:space="preserve">Zawarte w dniu ………………. 2015 roku pomiędzy: </w:t>
      </w:r>
    </w:p>
    <w:p w:rsidR="0069332A" w:rsidRDefault="0069332A" w:rsidP="0069332A">
      <w:pPr>
        <w:spacing w:line="360" w:lineRule="exact"/>
      </w:pPr>
      <w:r>
        <w:t>Gminą Konstantynów Łódzki, ul. Zgierska 2, 95-050 Konstantynów Łódzki</w:t>
      </w:r>
    </w:p>
    <w:p w:rsidR="0069332A" w:rsidRDefault="0069332A" w:rsidP="0069332A">
      <w:pPr>
        <w:spacing w:line="360" w:lineRule="exact"/>
      </w:pPr>
      <w:r>
        <w:t xml:space="preserve">reprezentowaną przez – </w:t>
      </w:r>
    </w:p>
    <w:p w:rsidR="0069332A" w:rsidRDefault="0069332A" w:rsidP="0069332A">
      <w:pPr>
        <w:spacing w:line="360" w:lineRule="exact"/>
        <w:rPr>
          <w:b/>
        </w:rPr>
      </w:pPr>
      <w:r>
        <w:rPr>
          <w:b/>
        </w:rPr>
        <w:t xml:space="preserve">Henryka </w:t>
      </w:r>
      <w:proofErr w:type="spellStart"/>
      <w:r>
        <w:rPr>
          <w:b/>
        </w:rPr>
        <w:t>Brzyszcza</w:t>
      </w:r>
      <w:proofErr w:type="spellEnd"/>
      <w:r>
        <w:rPr>
          <w:b/>
        </w:rPr>
        <w:t xml:space="preserve"> - Burmistrza Konstantynowa Łódzkiego</w:t>
      </w:r>
    </w:p>
    <w:p w:rsidR="0069332A" w:rsidRDefault="0069332A" w:rsidP="0069332A">
      <w:pPr>
        <w:spacing w:line="360" w:lineRule="exact"/>
        <w:rPr>
          <w:b/>
        </w:rPr>
      </w:pPr>
      <w:r>
        <w:t>zwaną w dalszej części</w:t>
      </w:r>
      <w:r>
        <w:rPr>
          <w:b/>
        </w:rPr>
        <w:t xml:space="preserve"> Gminą</w:t>
      </w:r>
    </w:p>
    <w:p w:rsidR="0069332A" w:rsidRDefault="0069332A" w:rsidP="0069332A">
      <w:pPr>
        <w:pStyle w:val="NormalnyWeb"/>
        <w:spacing w:before="0" w:beforeAutospacing="0" w:after="0" w:line="360" w:lineRule="exact"/>
      </w:pPr>
      <w:r>
        <w:t>a</w:t>
      </w:r>
    </w:p>
    <w:p w:rsidR="0069332A" w:rsidRDefault="0069332A" w:rsidP="0069332A">
      <w:pPr>
        <w:pStyle w:val="NormalnyWeb"/>
        <w:spacing w:before="0" w:beforeAutospacing="0" w:after="0" w:line="360" w:lineRule="exact"/>
      </w:pPr>
      <w:r>
        <w:t xml:space="preserve">Komendą Powiatową Państwowej Straży Pożarnej w Pabianicach, ul. Kilińskiego 4, 95-200 Pabianice, reprezentowaną przez: </w:t>
      </w:r>
    </w:p>
    <w:p w:rsidR="0069332A" w:rsidRDefault="0069332A" w:rsidP="0069332A">
      <w:pPr>
        <w:pStyle w:val="NormalnyWeb"/>
        <w:spacing w:before="0" w:beforeAutospacing="0" w:after="0" w:line="360" w:lineRule="exact"/>
      </w:pPr>
      <w:r>
        <w:rPr>
          <w:b/>
          <w:bCs/>
        </w:rPr>
        <w:t xml:space="preserve">bryg. Andrzeja Bohdanowicza– Komendanta Powiatowego Państwowej Straży Pożarnej </w:t>
      </w:r>
      <w:r>
        <w:rPr>
          <w:b/>
          <w:bCs/>
        </w:rPr>
        <w:br/>
        <w:t>w Pabianicach</w:t>
      </w:r>
    </w:p>
    <w:p w:rsidR="0069332A" w:rsidRDefault="0069332A" w:rsidP="0069332A">
      <w:pPr>
        <w:spacing w:line="360" w:lineRule="exact"/>
        <w:rPr>
          <w:b/>
        </w:rPr>
      </w:pPr>
      <w:r>
        <w:t xml:space="preserve">zwanego w dalszej części umowy </w:t>
      </w:r>
      <w:r>
        <w:rPr>
          <w:b/>
        </w:rPr>
        <w:t>„Komendą”</w:t>
      </w: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  <w:ind w:firstLine="709"/>
        <w:jc w:val="both"/>
        <w:rPr>
          <w:b/>
        </w:rPr>
      </w:pPr>
      <w:r>
        <w:rPr>
          <w:b/>
        </w:rPr>
        <w:t>§ 1. Gmina</w:t>
      </w:r>
      <w:r>
        <w:t xml:space="preserve"> działając w oparciu o zapisy art. 19b oraz 19g ustawy z dnia 24 sierpnia 1991r. </w:t>
      </w:r>
      <w:r>
        <w:br/>
        <w:t xml:space="preserve">o Państwowej Straży Pożarnej (Dz. U. z 2013 r. poz. 1340 ze zm. ) zobowiązuje się udzielić dofinansowania </w:t>
      </w:r>
      <w:r>
        <w:rPr>
          <w:b/>
        </w:rPr>
        <w:t>Komendzie</w:t>
      </w:r>
      <w:r>
        <w:t xml:space="preserve"> do wysokości</w:t>
      </w:r>
      <w:r>
        <w:rPr>
          <w:b/>
        </w:rPr>
        <w:t xml:space="preserve"> 30 000</w:t>
      </w:r>
      <w:r>
        <w:rPr>
          <w:b/>
          <w:color w:val="000000"/>
        </w:rPr>
        <w:t xml:space="preserve">,00 złotych </w:t>
      </w:r>
      <w:r>
        <w:rPr>
          <w:color w:val="000000"/>
        </w:rPr>
        <w:t>(słownie: trzydzieści tysięcy złotych zero groszy)</w:t>
      </w:r>
      <w:r>
        <w:t xml:space="preserve"> z przeznaczeniem na:</w:t>
      </w:r>
      <w:r>
        <w:rPr>
          <w:b/>
        </w:rPr>
        <w:t xml:space="preserve"> </w:t>
      </w:r>
      <w:r>
        <w:t>zadanie pn.</w:t>
      </w:r>
      <w:r>
        <w:rPr>
          <w:b/>
          <w:i/>
        </w:rPr>
        <w:t xml:space="preserve">”Dofinansowanie zakupu samochodu do likwidacji skażeń chemicznych i ekologicznych dla Komendy Powiatowej Państwowej Straży Pożarnej </w:t>
      </w:r>
      <w:r>
        <w:rPr>
          <w:b/>
          <w:i/>
        </w:rPr>
        <w:br/>
        <w:t>w Pabianicach”</w:t>
      </w:r>
      <w:r>
        <w:rPr>
          <w:color w:val="000000"/>
        </w:rPr>
        <w:t>,</w:t>
      </w:r>
      <w:r>
        <w:t xml:space="preserve"> które służyć będzie realizacji zadań w zakresie ochrony przeciwpożarowej. 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rPr>
          <w:b/>
        </w:rPr>
        <w:t>§ 2.1. Komenda</w:t>
      </w:r>
      <w:r>
        <w:t xml:space="preserve"> oświadcza, że środki finansowe, o których mowa w §1 niniejszego porozumienia zostaną wykorzystane wyłącznie na </w:t>
      </w:r>
      <w:r>
        <w:rPr>
          <w:b/>
          <w:i/>
        </w:rPr>
        <w:t>„Dofinansowanie zakupu samochodu do likwidacji skażeń chemicznych i ekologicznych dla Komendy Powiatowej Państwowej Straży Pożarnej w Pabianicach”</w:t>
      </w:r>
      <w:r>
        <w:t>.</w:t>
      </w:r>
    </w:p>
    <w:p w:rsidR="0069332A" w:rsidRDefault="0069332A" w:rsidP="0069332A">
      <w:pPr>
        <w:pStyle w:val="Akapitzlist"/>
        <w:numPr>
          <w:ilvl w:val="0"/>
          <w:numId w:val="13"/>
        </w:numPr>
        <w:spacing w:line="360" w:lineRule="exact"/>
        <w:ind w:left="0" w:firstLine="567"/>
        <w:jc w:val="both"/>
      </w:pPr>
      <w:r>
        <w:rPr>
          <w:b/>
        </w:rPr>
        <w:t>Komenda</w:t>
      </w:r>
      <w:r>
        <w:t xml:space="preserve"> oświadcza, że wybór dostawcy usługi, o którym mowa w ust.1 dokonany zostanie zgodnie z przepisami ustawy z dnia 29 stycznia 2004 r. Prawo zamówień publicznych (Dz. U. z 2013 r. poz. 907 ze zm.).</w:t>
      </w:r>
    </w:p>
    <w:p w:rsidR="0069332A" w:rsidRDefault="0069332A" w:rsidP="0069332A">
      <w:pPr>
        <w:pStyle w:val="Akapitzlist"/>
        <w:spacing w:line="360" w:lineRule="exact"/>
        <w:ind w:left="567"/>
        <w:jc w:val="both"/>
      </w:pP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rPr>
          <w:b/>
        </w:rPr>
        <w:t xml:space="preserve">§ 3.1. </w:t>
      </w:r>
      <w:r>
        <w:t>Przekazanie środków finansowych nastąpi w terminie 14 dni od dnia podpisania niniejszego porozumienia na rachunek bankowy: BGK Łódź 78 1130 1163 0014 7124 0920 0001 Funduszu Wsparcia Państwowej Straży Pożarnej w Łodzi z dopiskiem „Pomoc finansowa dla KP PSP w Pabianicach”.</w:t>
      </w:r>
    </w:p>
    <w:p w:rsidR="0069332A" w:rsidRDefault="0069332A" w:rsidP="0069332A">
      <w:pPr>
        <w:pStyle w:val="Akapitzlist"/>
        <w:numPr>
          <w:ilvl w:val="0"/>
          <w:numId w:val="14"/>
        </w:numPr>
        <w:spacing w:line="360" w:lineRule="exact"/>
        <w:ind w:left="284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Komenda</w:t>
      </w:r>
      <w:r>
        <w:rPr>
          <w:sz w:val="24"/>
          <w:szCs w:val="24"/>
        </w:rPr>
        <w:t xml:space="preserve"> zobowiązuje się wykorzystać otrzymane środki, o których mowa w §1 </w:t>
      </w:r>
      <w:r>
        <w:rPr>
          <w:sz w:val="24"/>
          <w:szCs w:val="24"/>
        </w:rPr>
        <w:br/>
        <w:t>w terminie do dnia 27</w:t>
      </w:r>
      <w:r>
        <w:rPr>
          <w:b/>
          <w:sz w:val="24"/>
          <w:szCs w:val="24"/>
        </w:rPr>
        <w:t xml:space="preserve"> grudnia 2015 r.</w:t>
      </w:r>
    </w:p>
    <w:p w:rsidR="0069332A" w:rsidRDefault="0069332A" w:rsidP="0069332A">
      <w:pPr>
        <w:pStyle w:val="Akapitzlist"/>
        <w:numPr>
          <w:ilvl w:val="0"/>
          <w:numId w:val="14"/>
        </w:numPr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na dofinansowanie zadania, o których mowa w §1 zostały zabezpieczone </w:t>
      </w:r>
      <w:r>
        <w:rPr>
          <w:sz w:val="24"/>
          <w:szCs w:val="24"/>
        </w:rPr>
        <w:br/>
        <w:t xml:space="preserve">w budżecie </w:t>
      </w:r>
      <w:r>
        <w:rPr>
          <w:b/>
          <w:sz w:val="24"/>
          <w:szCs w:val="24"/>
        </w:rPr>
        <w:t>Gminy</w:t>
      </w:r>
      <w:r>
        <w:rPr>
          <w:sz w:val="24"/>
          <w:szCs w:val="24"/>
        </w:rPr>
        <w:t xml:space="preserve"> w dziale 754 rozdziale 75411 § 6170.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rPr>
          <w:b/>
        </w:rPr>
        <w:t xml:space="preserve">§4.1. Gmina </w:t>
      </w:r>
      <w:r>
        <w:t>zastrzega sobie prawo kontroli prawidłowości wykorzystania przekazanych środków finansowych.</w:t>
      </w:r>
    </w:p>
    <w:p w:rsidR="0069332A" w:rsidRDefault="0069332A" w:rsidP="0069332A">
      <w:pPr>
        <w:pStyle w:val="Akapitzlist"/>
        <w:numPr>
          <w:ilvl w:val="0"/>
          <w:numId w:val="15"/>
        </w:numPr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kontroli, o której mowa w ust. 1, </w:t>
      </w:r>
      <w:r>
        <w:rPr>
          <w:b/>
          <w:sz w:val="24"/>
          <w:szCs w:val="24"/>
        </w:rPr>
        <w:t>Gminie</w:t>
      </w:r>
      <w:r>
        <w:rPr>
          <w:sz w:val="24"/>
          <w:szCs w:val="24"/>
        </w:rPr>
        <w:t xml:space="preserve"> przysługuje prawo badania dokumentów i innych nośników informacji mających znaczenie dla oceny prawidłowości wykorzystania przekazanych środków, które </w:t>
      </w:r>
      <w:r>
        <w:rPr>
          <w:b/>
          <w:sz w:val="24"/>
          <w:szCs w:val="24"/>
        </w:rPr>
        <w:t>Komenda</w:t>
      </w:r>
      <w:r>
        <w:rPr>
          <w:sz w:val="24"/>
          <w:szCs w:val="24"/>
        </w:rPr>
        <w:t xml:space="preserve"> zobowiązuje się dostarczyć na pierwsze wezwanie, jak również zobowiązuje się do udzielenia ustnie lub na piśmie informacji i wyjaśnień </w:t>
      </w:r>
      <w:r>
        <w:rPr>
          <w:sz w:val="24"/>
          <w:szCs w:val="24"/>
        </w:rPr>
        <w:br/>
        <w:t xml:space="preserve">w zakresie wyżej wskazanym. 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rPr>
          <w:b/>
        </w:rPr>
        <w:t>§ 5.1.</w:t>
      </w:r>
      <w:r>
        <w:t xml:space="preserve"> Po wydatkowaniu środków wskazanych w </w:t>
      </w:r>
      <w:r>
        <w:rPr>
          <w:b/>
        </w:rPr>
        <w:t>§ 1 Komenda</w:t>
      </w:r>
      <w:r>
        <w:t xml:space="preserve"> przedstawi </w:t>
      </w:r>
      <w:r>
        <w:rPr>
          <w:b/>
        </w:rPr>
        <w:t>Gminie</w:t>
      </w:r>
      <w:r>
        <w:t xml:space="preserve"> rozliczenie środków otrzymanych wg wzoru stanowiącego załącznik do niniejszego porozumienia do dnia </w:t>
      </w:r>
      <w:r>
        <w:rPr>
          <w:b/>
        </w:rPr>
        <w:t>29 grudnia 2015r.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t xml:space="preserve">2. Środki niewykorzystane podlegają zwrotowi na rachunek bankowy </w:t>
      </w:r>
      <w:r>
        <w:rPr>
          <w:b/>
        </w:rPr>
        <w:t>Gminy</w:t>
      </w:r>
      <w:r>
        <w:t xml:space="preserve">: Bank Spółdzielczy w Aleksandrowie Łódzkim numer 59 8780 0007 0000 0316 1000 0003 </w:t>
      </w:r>
      <w:r>
        <w:br/>
        <w:t xml:space="preserve">w terminie do dnia </w:t>
      </w:r>
      <w:r>
        <w:rPr>
          <w:b/>
          <w:bCs/>
          <w:u w:val="single"/>
        </w:rPr>
        <w:t>31 grudnia 2015 r.</w:t>
      </w:r>
      <w:r>
        <w:t xml:space="preserve"> 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t xml:space="preserve">3. W przypadku wykorzystania przez </w:t>
      </w:r>
      <w:r>
        <w:rPr>
          <w:b/>
        </w:rPr>
        <w:t>Komendę</w:t>
      </w:r>
      <w:r>
        <w:t xml:space="preserve"> środków niezgodnie z przeznaczeniem, podlegają one zwrotowi wraz z odsetkami w wysokości określonej jak dla zaległości podatkowych w trybie i na zasadach określonych w ustawie z dnia 27 sierpnia 2009 roku </w:t>
      </w:r>
      <w:r>
        <w:br/>
        <w:t xml:space="preserve">o finansach publicznych (tj. Dz. U. 2013r., poz. 885 ze zm.) na rachunek bankowy </w:t>
      </w:r>
      <w:r>
        <w:rPr>
          <w:b/>
        </w:rPr>
        <w:t>Gminy</w:t>
      </w:r>
      <w:r>
        <w:t xml:space="preserve"> wskazany w ust.2., w terminie 14 dni od dnia pisemnego wezwania Komendy przez </w:t>
      </w:r>
      <w:r>
        <w:rPr>
          <w:b/>
        </w:rPr>
        <w:t>Gminę</w:t>
      </w:r>
      <w:r>
        <w:t>.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rPr>
          <w:b/>
        </w:rPr>
        <w:t xml:space="preserve">§ 6. </w:t>
      </w:r>
      <w:r>
        <w:t xml:space="preserve">Strony ustalają, iż ewentualne kary uzyskane przez KP PSP w Pabianicach w związku </w:t>
      </w:r>
      <w:r>
        <w:br/>
        <w:t>z realizacją umowy na dostawę samochodu do likwidacji skażeń chemicznych i ekologicznych dla Komendy Powiatowej Państwowej Straży Pożarnej w Pabianicach (proporcjonalnie do części sfinalizowanej ze środków niniejszego porozumienia, będą stanowiły przychód Funduszu Wsparcia PSP w Łodzi. Środki te KP PSP przeznaczy na wydatki związane z utrzymaniem KP PSP.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  <w:r>
        <w:rPr>
          <w:b/>
        </w:rPr>
        <w:t xml:space="preserve">§ 7. </w:t>
      </w:r>
      <w:r>
        <w:t xml:space="preserve">Porozumienie zostało zawarte na czas określony tj. do dnia </w:t>
      </w:r>
      <w:r>
        <w:rPr>
          <w:b/>
        </w:rPr>
        <w:t xml:space="preserve">31 grudnia 2015 roku. </w:t>
      </w:r>
    </w:p>
    <w:p w:rsidR="0069332A" w:rsidRDefault="0069332A" w:rsidP="0069332A">
      <w:pPr>
        <w:spacing w:line="360" w:lineRule="exact"/>
        <w:jc w:val="both"/>
        <w:rPr>
          <w:b/>
        </w:rPr>
      </w:pPr>
    </w:p>
    <w:p w:rsidR="0069332A" w:rsidRDefault="0069332A" w:rsidP="0069332A">
      <w:pPr>
        <w:spacing w:line="360" w:lineRule="exact"/>
        <w:ind w:firstLine="567"/>
        <w:jc w:val="both"/>
      </w:pPr>
      <w:r>
        <w:rPr>
          <w:b/>
        </w:rPr>
        <w:t xml:space="preserve">§ 8. </w:t>
      </w:r>
      <w:r>
        <w:t xml:space="preserve">Wszelkie zmiany niniejszego porozumienia wymagają zachowania formy pisemnej pod rygorem nieważności. </w:t>
      </w:r>
    </w:p>
    <w:p w:rsidR="0069332A" w:rsidRDefault="0069332A" w:rsidP="0069332A">
      <w:pPr>
        <w:spacing w:line="360" w:lineRule="exact"/>
        <w:ind w:firstLine="567"/>
        <w:jc w:val="both"/>
        <w:rPr>
          <w:b/>
        </w:rPr>
      </w:pPr>
    </w:p>
    <w:p w:rsidR="0069332A" w:rsidRDefault="0069332A" w:rsidP="0069332A">
      <w:pPr>
        <w:spacing w:line="360" w:lineRule="exact"/>
        <w:jc w:val="both"/>
        <w:rPr>
          <w:b/>
          <w:color w:val="000000"/>
        </w:rPr>
      </w:pPr>
      <w:r>
        <w:rPr>
          <w:b/>
          <w:color w:val="000000"/>
        </w:rPr>
        <w:t xml:space="preserve">        § 9.  </w:t>
      </w:r>
      <w:r>
        <w:t xml:space="preserve">Porozumienie wchodzi w życie z dniem podpisania i podlega opublikowaniu przez Miasto w Dzienniku Urzędowym Województwa Łódzkiego. </w:t>
      </w:r>
    </w:p>
    <w:p w:rsidR="0069332A" w:rsidRDefault="0069332A" w:rsidP="0069332A">
      <w:pPr>
        <w:spacing w:line="360" w:lineRule="exact"/>
        <w:jc w:val="both"/>
        <w:rPr>
          <w:b/>
          <w:color w:val="000000"/>
        </w:rPr>
      </w:pPr>
    </w:p>
    <w:p w:rsidR="0069332A" w:rsidRDefault="0069332A" w:rsidP="0069332A">
      <w:pPr>
        <w:spacing w:line="360" w:lineRule="exact"/>
        <w:ind w:firstLine="425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§ 10. </w:t>
      </w:r>
      <w:r>
        <w:t xml:space="preserve">Porozumienie zostało sporządzone w czterech jednobrzmiących egzemplarzach, po jednym dla każdej ze stron oraz Komendy Wojewódzkiej Państwowej Straży Pożarnej w Łodzi jako dysponenta Funduszu Wsparcia Państwowej Straży Pożarnej w Łodzi </w:t>
      </w:r>
      <w:r>
        <w:rPr>
          <w:color w:val="000000"/>
        </w:rPr>
        <w:t xml:space="preserve">oraz jeden </w:t>
      </w:r>
      <w:r>
        <w:rPr>
          <w:color w:val="000000"/>
        </w:rPr>
        <w:br/>
        <w:t>z przeznaczeniem do publikacji w Dzienniku Urzędowym Województwa Łódzkiego.</w:t>
      </w:r>
    </w:p>
    <w:p w:rsidR="0069332A" w:rsidRDefault="0069332A" w:rsidP="0069332A">
      <w:pPr>
        <w:spacing w:line="360" w:lineRule="exact"/>
        <w:jc w:val="both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  <w:r>
        <w:tab/>
        <w:t xml:space="preserve"> </w:t>
      </w:r>
    </w:p>
    <w:p w:rsidR="0069332A" w:rsidRDefault="0069332A" w:rsidP="0069332A">
      <w:pPr>
        <w:spacing w:line="360" w:lineRule="exact"/>
        <w:ind w:left="708" w:firstLine="708"/>
      </w:pPr>
      <w:r>
        <w:rPr>
          <w:b/>
        </w:rPr>
        <w:t>Gmina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Komenda</w:t>
      </w:r>
      <w:r>
        <w:rPr>
          <w:b/>
        </w:rPr>
        <w:tab/>
      </w: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  <w:jc w:val="center"/>
      </w:pPr>
    </w:p>
    <w:p w:rsidR="0069332A" w:rsidRDefault="0069332A" w:rsidP="0069332A">
      <w:pPr>
        <w:spacing w:line="360" w:lineRule="exact"/>
        <w:jc w:val="center"/>
        <w:rPr>
          <w:b/>
        </w:rPr>
      </w:pPr>
      <w:r>
        <w:rPr>
          <w:b/>
        </w:rPr>
        <w:t>AKCEPTUJĘ:</w:t>
      </w:r>
    </w:p>
    <w:p w:rsidR="0069332A" w:rsidRDefault="0069332A" w:rsidP="0069332A">
      <w:pPr>
        <w:spacing w:line="360" w:lineRule="exact"/>
        <w:jc w:val="center"/>
        <w:rPr>
          <w:b/>
        </w:rPr>
      </w:pPr>
    </w:p>
    <w:p w:rsidR="0069332A" w:rsidRDefault="0069332A" w:rsidP="0069332A">
      <w:pPr>
        <w:spacing w:line="360" w:lineRule="exact"/>
        <w:rPr>
          <w:b/>
        </w:rPr>
      </w:pPr>
    </w:p>
    <w:p w:rsidR="0069332A" w:rsidRDefault="0069332A" w:rsidP="0069332A">
      <w:pPr>
        <w:spacing w:line="360" w:lineRule="exact"/>
        <w:jc w:val="center"/>
        <w:rPr>
          <w:b/>
        </w:rPr>
      </w:pPr>
      <w:r>
        <w:rPr>
          <w:b/>
        </w:rPr>
        <w:t>….....................................................</w:t>
      </w:r>
    </w:p>
    <w:p w:rsidR="0069332A" w:rsidRDefault="0069332A" w:rsidP="0069332A">
      <w:pPr>
        <w:spacing w:line="360" w:lineRule="exact"/>
        <w:jc w:val="center"/>
        <w:rPr>
          <w:b/>
        </w:rPr>
      </w:pPr>
      <w:r>
        <w:rPr>
          <w:b/>
        </w:rPr>
        <w:t>pieczątka i podpis</w:t>
      </w:r>
    </w:p>
    <w:p w:rsidR="0069332A" w:rsidRDefault="0069332A" w:rsidP="0069332A">
      <w:pPr>
        <w:spacing w:line="360" w:lineRule="exact"/>
        <w:jc w:val="center"/>
        <w:rPr>
          <w:b/>
        </w:rPr>
      </w:pPr>
      <w:r>
        <w:rPr>
          <w:b/>
        </w:rPr>
        <w:t>Komendanta Wojewódzkiej</w:t>
      </w:r>
    </w:p>
    <w:p w:rsidR="0069332A" w:rsidRDefault="0069332A" w:rsidP="0069332A">
      <w:pPr>
        <w:spacing w:line="360" w:lineRule="exact"/>
        <w:jc w:val="center"/>
        <w:rPr>
          <w:b/>
        </w:rPr>
      </w:pPr>
      <w:r>
        <w:rPr>
          <w:b/>
        </w:rPr>
        <w:t>Państwowej Straży Pożarnej</w:t>
      </w:r>
    </w:p>
    <w:p w:rsidR="0069332A" w:rsidRDefault="0069332A" w:rsidP="0069332A">
      <w:pPr>
        <w:spacing w:line="360" w:lineRule="exact"/>
        <w:rPr>
          <w:b/>
        </w:rPr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  <w:ind w:left="5672" w:firstLine="709"/>
        <w:rPr>
          <w:b/>
        </w:rPr>
      </w:pPr>
      <w:r>
        <w:lastRenderedPageBreak/>
        <w:t xml:space="preserve">   </w:t>
      </w:r>
      <w:bookmarkStart w:id="0" w:name="_GoBack"/>
      <w:bookmarkEnd w:id="0"/>
      <w:r>
        <w:rPr>
          <w:b/>
        </w:rPr>
        <w:t xml:space="preserve">Załącznik </w:t>
      </w:r>
    </w:p>
    <w:p w:rsidR="0069332A" w:rsidRDefault="0069332A" w:rsidP="0069332A">
      <w:pPr>
        <w:pStyle w:val="Nagwek4"/>
        <w:spacing w:line="360" w:lineRule="exact"/>
        <w:ind w:firstLine="6521"/>
        <w:rPr>
          <w:szCs w:val="24"/>
        </w:rPr>
      </w:pPr>
      <w:r>
        <w:rPr>
          <w:szCs w:val="24"/>
        </w:rPr>
        <w:t>do porozumienia</w:t>
      </w:r>
    </w:p>
    <w:p w:rsidR="0069332A" w:rsidRDefault="0069332A" w:rsidP="0069332A">
      <w:pPr>
        <w:pStyle w:val="Nagwek4"/>
        <w:spacing w:line="360" w:lineRule="exact"/>
        <w:ind w:firstLine="6521"/>
        <w:rPr>
          <w:szCs w:val="24"/>
        </w:rPr>
      </w:pPr>
      <w:r>
        <w:rPr>
          <w:szCs w:val="24"/>
        </w:rPr>
        <w:t>z dnia .........................</w:t>
      </w: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jc w:val="center"/>
        <w:rPr>
          <w:b/>
        </w:rPr>
      </w:pPr>
      <w:r>
        <w:rPr>
          <w:b/>
        </w:rPr>
        <w:t>Rozliczenie przekazanych środków finansowych</w:t>
      </w:r>
    </w:p>
    <w:p w:rsidR="0069332A" w:rsidRDefault="0069332A" w:rsidP="0069332A">
      <w:pPr>
        <w:pStyle w:val="NormalnyWeb"/>
        <w:spacing w:before="0" w:beforeAutospacing="0" w:after="0"/>
      </w:pPr>
      <w:r>
        <w:rPr>
          <w:b/>
        </w:rPr>
        <w:t xml:space="preserve">na zadanie: </w:t>
      </w:r>
      <w:r>
        <w:rPr>
          <w:b/>
          <w:i/>
        </w:rPr>
        <w:t>„Dofinansowanie zakupu samochodu do likwidacji skażeń chemicznych</w:t>
      </w:r>
      <w:r>
        <w:rPr>
          <w:b/>
          <w:i/>
        </w:rPr>
        <w:br/>
        <w:t xml:space="preserve"> i ekologicznych dla Komendy Powiatowej Państwowej Straży Pożarnej w Pabianicach”</w:t>
      </w:r>
    </w:p>
    <w:p w:rsidR="0069332A" w:rsidRDefault="0069332A" w:rsidP="0069332A">
      <w:pPr>
        <w:jc w:val="center"/>
        <w:rPr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1199"/>
        <w:gridCol w:w="993"/>
        <w:gridCol w:w="993"/>
        <w:gridCol w:w="993"/>
        <w:gridCol w:w="1135"/>
        <w:gridCol w:w="994"/>
        <w:gridCol w:w="1418"/>
        <w:gridCol w:w="993"/>
        <w:gridCol w:w="852"/>
      </w:tblGrid>
      <w:tr w:rsidR="0069332A" w:rsidTr="0069332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Wystawca faktury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Numer faktury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 faktury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Treść faktury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pStyle w:val="Nagwek6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Kwota faktury </w:t>
            </w:r>
            <w:r>
              <w:rPr>
                <w:sz w:val="20"/>
                <w:lang w:eastAsia="en-US"/>
              </w:rPr>
              <w:br/>
              <w:t>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Kwota zapłaty </w:t>
            </w:r>
            <w:r>
              <w:rPr>
                <w:b/>
                <w:sz w:val="20"/>
                <w:szCs w:val="20"/>
                <w:lang w:eastAsia="en-US"/>
              </w:rPr>
              <w:br/>
              <w:t>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tym, środki przekazane przez Gminę Konstantynów Łódzki na mocy porozumienia z dnia 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 zapłaty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pStyle w:val="Nagwek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Uwagi</w:t>
            </w:r>
          </w:p>
        </w:tc>
      </w:tr>
      <w:tr w:rsidR="0069332A" w:rsidTr="0069332A">
        <w:trPr>
          <w:trHeight w:val="27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9332A" w:rsidTr="0069332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2A" w:rsidRDefault="006933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2A" w:rsidRDefault="0069332A">
            <w:pPr>
              <w:spacing w:line="276" w:lineRule="auto"/>
              <w:jc w:val="center"/>
              <w:rPr>
                <w:b/>
                <w:smallCaps/>
                <w:spacing w:val="3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2A" w:rsidRDefault="0069332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69332A" w:rsidRDefault="0069332A" w:rsidP="0069332A"/>
    <w:p w:rsidR="0069332A" w:rsidRDefault="0069332A" w:rsidP="0069332A"/>
    <w:p w:rsidR="0069332A" w:rsidRDefault="0069332A" w:rsidP="0069332A"/>
    <w:p w:rsidR="0069332A" w:rsidRDefault="0069332A" w:rsidP="0069332A">
      <w:r>
        <w:t xml:space="preserve">Sporządził:  </w:t>
      </w:r>
      <w:r>
        <w:rPr>
          <w:color w:val="FFFFFF" w:themeColor="background1"/>
        </w:rPr>
        <w:t xml:space="preserve">....................................  </w:t>
      </w:r>
      <w:r>
        <w:t xml:space="preserve">         telefon</w:t>
      </w:r>
      <w:r>
        <w:rPr>
          <w:color w:val="FFFFFF" w:themeColor="background1"/>
        </w:rPr>
        <w:t>. ...........................</w:t>
      </w:r>
      <w:r>
        <w:t xml:space="preserve">          </w:t>
      </w:r>
    </w:p>
    <w:p w:rsidR="0069332A" w:rsidRDefault="0069332A" w:rsidP="0069332A"/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  <w:ind w:firstLine="708"/>
        <w:rPr>
          <w:b/>
        </w:rPr>
      </w:pPr>
      <w:r>
        <w:rPr>
          <w:b/>
        </w:rPr>
        <w:t>Główny księgowy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Komendant PSP</w:t>
      </w: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  <w:rPr>
          <w:color w:val="FFFFFF" w:themeColor="background1"/>
        </w:rPr>
      </w:pPr>
      <w:r>
        <w:rPr>
          <w:color w:val="FFFFFF" w:themeColor="background1"/>
        </w:rPr>
        <w:t>…………………………………..                                         ……………….……………........</w:t>
      </w: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69332A" w:rsidRDefault="0069332A" w:rsidP="0069332A">
      <w:pPr>
        <w:spacing w:line="360" w:lineRule="exact"/>
      </w:pPr>
    </w:p>
    <w:p w:rsidR="005146FB" w:rsidRPr="0069332A" w:rsidRDefault="005146FB" w:rsidP="0069332A"/>
    <w:sectPr w:rsidR="005146FB" w:rsidRPr="0069332A" w:rsidSect="00B36F5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EC" w:rsidRDefault="00DD4EEC" w:rsidP="003A02EA">
      <w:r>
        <w:separator/>
      </w:r>
    </w:p>
  </w:endnote>
  <w:endnote w:type="continuationSeparator" w:id="0">
    <w:p w:rsidR="00DD4EEC" w:rsidRDefault="00DD4EEC" w:rsidP="003A0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EC" w:rsidRDefault="00DD4EEC" w:rsidP="003A02EA">
      <w:r>
        <w:separator/>
      </w:r>
    </w:p>
  </w:footnote>
  <w:footnote w:type="continuationSeparator" w:id="0">
    <w:p w:rsidR="00DD4EEC" w:rsidRDefault="00DD4EEC" w:rsidP="003A0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0EE"/>
    <w:multiLevelType w:val="hybridMultilevel"/>
    <w:tmpl w:val="62F4C272"/>
    <w:lvl w:ilvl="0" w:tplc="0C56BAEC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30112"/>
    <w:multiLevelType w:val="hybridMultilevel"/>
    <w:tmpl w:val="E62E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36F9F"/>
    <w:multiLevelType w:val="hybridMultilevel"/>
    <w:tmpl w:val="0D8CF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14BF8"/>
    <w:multiLevelType w:val="multilevel"/>
    <w:tmpl w:val="80D2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B10FB"/>
    <w:multiLevelType w:val="hybridMultilevel"/>
    <w:tmpl w:val="67C2DF08"/>
    <w:lvl w:ilvl="0" w:tplc="0415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6118F3"/>
    <w:multiLevelType w:val="hybridMultilevel"/>
    <w:tmpl w:val="9C96A8B2"/>
    <w:lvl w:ilvl="0" w:tplc="C4F8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A36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94544E"/>
    <w:multiLevelType w:val="hybridMultilevel"/>
    <w:tmpl w:val="F3661C90"/>
    <w:lvl w:ilvl="0" w:tplc="9A38E4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3171B6"/>
    <w:multiLevelType w:val="hybridMultilevel"/>
    <w:tmpl w:val="7E727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14BA2"/>
    <w:multiLevelType w:val="hybridMultilevel"/>
    <w:tmpl w:val="EBF24E16"/>
    <w:lvl w:ilvl="0" w:tplc="15083B1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765885"/>
    <w:multiLevelType w:val="hybridMultilevel"/>
    <w:tmpl w:val="AA842432"/>
    <w:lvl w:ilvl="0" w:tplc="E0D4EB20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9E21CC"/>
    <w:multiLevelType w:val="hybridMultilevel"/>
    <w:tmpl w:val="6F6C1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60E"/>
    <w:rsid w:val="000B642E"/>
    <w:rsid w:val="000C4E47"/>
    <w:rsid w:val="000E0739"/>
    <w:rsid w:val="00111EE4"/>
    <w:rsid w:val="001214B0"/>
    <w:rsid w:val="0016386B"/>
    <w:rsid w:val="00176A92"/>
    <w:rsid w:val="002019AC"/>
    <w:rsid w:val="00271DC4"/>
    <w:rsid w:val="0028683C"/>
    <w:rsid w:val="002922A5"/>
    <w:rsid w:val="00295A7B"/>
    <w:rsid w:val="002B0349"/>
    <w:rsid w:val="002F6E9A"/>
    <w:rsid w:val="0034582F"/>
    <w:rsid w:val="003A02EA"/>
    <w:rsid w:val="004530D3"/>
    <w:rsid w:val="00461031"/>
    <w:rsid w:val="004B2F20"/>
    <w:rsid w:val="004F0BD2"/>
    <w:rsid w:val="005030E9"/>
    <w:rsid w:val="005146FB"/>
    <w:rsid w:val="00553FF5"/>
    <w:rsid w:val="005834AD"/>
    <w:rsid w:val="005A751C"/>
    <w:rsid w:val="005C4ACA"/>
    <w:rsid w:val="005F6CAC"/>
    <w:rsid w:val="0061060E"/>
    <w:rsid w:val="00612E59"/>
    <w:rsid w:val="006334EB"/>
    <w:rsid w:val="0064445F"/>
    <w:rsid w:val="00657983"/>
    <w:rsid w:val="00662C2B"/>
    <w:rsid w:val="0068741F"/>
    <w:rsid w:val="0069332A"/>
    <w:rsid w:val="007510A1"/>
    <w:rsid w:val="00760429"/>
    <w:rsid w:val="007A65E9"/>
    <w:rsid w:val="007F642E"/>
    <w:rsid w:val="008555CB"/>
    <w:rsid w:val="009109A1"/>
    <w:rsid w:val="009170E3"/>
    <w:rsid w:val="00A37DBF"/>
    <w:rsid w:val="00A471D7"/>
    <w:rsid w:val="00A72881"/>
    <w:rsid w:val="00AE4CE6"/>
    <w:rsid w:val="00B21C2E"/>
    <w:rsid w:val="00B36F5A"/>
    <w:rsid w:val="00BD1A52"/>
    <w:rsid w:val="00C901C7"/>
    <w:rsid w:val="00CD1244"/>
    <w:rsid w:val="00D606DA"/>
    <w:rsid w:val="00DA374F"/>
    <w:rsid w:val="00DB1D1D"/>
    <w:rsid w:val="00DD071A"/>
    <w:rsid w:val="00DD4EEC"/>
    <w:rsid w:val="00DF5D68"/>
    <w:rsid w:val="00E42D47"/>
    <w:rsid w:val="00E52738"/>
    <w:rsid w:val="00EC6221"/>
    <w:rsid w:val="00EF45D5"/>
    <w:rsid w:val="00F233A4"/>
    <w:rsid w:val="00FA37E6"/>
    <w:rsid w:val="00FD246B"/>
    <w:rsid w:val="00FE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060E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1060E"/>
    <w:pPr>
      <w:keepNext/>
      <w:jc w:val="center"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61060E"/>
    <w:pPr>
      <w:keepNext/>
      <w:ind w:firstLine="7513"/>
      <w:outlineLvl w:val="3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61060E"/>
    <w:pPr>
      <w:keepNext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6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1060E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106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106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1060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334EB"/>
    <w:pPr>
      <w:spacing w:before="100" w:beforeAutospacing="1" w:after="11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2E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D4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4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4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4EE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060E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1060E"/>
    <w:pPr>
      <w:keepNext/>
      <w:jc w:val="center"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61060E"/>
    <w:pPr>
      <w:keepNext/>
      <w:ind w:firstLine="7513"/>
      <w:outlineLvl w:val="3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61060E"/>
    <w:pPr>
      <w:keepNext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6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1060E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106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106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1060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334EB"/>
    <w:pPr>
      <w:spacing w:before="100" w:beforeAutospacing="1" w:after="11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2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5AF5-EB0F-4B8E-B97E-C4FC76D9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robert.zwierzynski</dc:creator>
  <cp:lastModifiedBy>kfudala</cp:lastModifiedBy>
  <cp:revision>8</cp:revision>
  <cp:lastPrinted>2015-09-09T10:59:00Z</cp:lastPrinted>
  <dcterms:created xsi:type="dcterms:W3CDTF">2015-08-21T06:19:00Z</dcterms:created>
  <dcterms:modified xsi:type="dcterms:W3CDTF">2015-09-15T06:58:00Z</dcterms:modified>
</cp:coreProperties>
</file>