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1E" w:rsidRDefault="005F5B1E" w:rsidP="005F5B1E">
      <w:pPr>
        <w:pStyle w:val="Nagwek1"/>
        <w:rPr>
          <w:b w:val="0"/>
          <w:sz w:val="22"/>
        </w:rPr>
      </w:pPr>
    </w:p>
    <w:p w:rsidR="005F5B1E" w:rsidRPr="00CE4490" w:rsidRDefault="005F5B1E" w:rsidP="005F5B1E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</w:t>
      </w:r>
      <w:r>
        <w:rPr>
          <w:b w:val="0"/>
          <w:sz w:val="22"/>
        </w:rPr>
        <w:t xml:space="preserve">             </w:t>
      </w:r>
      <w:r w:rsidRPr="00CE4490">
        <w:rPr>
          <w:b w:val="0"/>
          <w:sz w:val="22"/>
        </w:rPr>
        <w:t xml:space="preserve">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2013-03-07</w:t>
      </w:r>
    </w:p>
    <w:p w:rsidR="005F5B1E" w:rsidRPr="00CE4490" w:rsidRDefault="005F5B1E" w:rsidP="005F5B1E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5F5B1E" w:rsidRDefault="005F5B1E" w:rsidP="005F5B1E">
      <w:pPr>
        <w:rPr>
          <w:b/>
          <w:sz w:val="22"/>
        </w:rPr>
      </w:pPr>
      <w:r w:rsidRPr="00CE4490">
        <w:rPr>
          <w:sz w:val="22"/>
        </w:rPr>
        <w:t>BRM .0012</w:t>
      </w:r>
      <w:r>
        <w:rPr>
          <w:sz w:val="22"/>
        </w:rPr>
        <w:t>-2</w:t>
      </w:r>
      <w:r w:rsidRPr="00CE4490">
        <w:rPr>
          <w:sz w:val="22"/>
        </w:rPr>
        <w:t>.</w:t>
      </w:r>
      <w:r>
        <w:rPr>
          <w:sz w:val="22"/>
        </w:rPr>
        <w:t>03</w:t>
      </w:r>
      <w:r w:rsidRPr="00CE4490">
        <w:rPr>
          <w:sz w:val="22"/>
        </w:rPr>
        <w:t>.201</w:t>
      </w:r>
      <w:r>
        <w:rPr>
          <w:sz w:val="22"/>
        </w:rPr>
        <w:t>3</w:t>
      </w:r>
      <w:r w:rsidRPr="00CE4490">
        <w:rPr>
          <w:b/>
          <w:sz w:val="22"/>
        </w:rPr>
        <w:t xml:space="preserve">                  </w:t>
      </w:r>
    </w:p>
    <w:p w:rsidR="005F5B1E" w:rsidRPr="00CE4490" w:rsidRDefault="005F5B1E" w:rsidP="005F5B1E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5F5B1E" w:rsidRPr="00CE4490" w:rsidRDefault="005F5B1E" w:rsidP="005F5B1E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5F5B1E" w:rsidRPr="00CE4490" w:rsidRDefault="005F5B1E" w:rsidP="005F5B1E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5F5B1E" w:rsidRPr="00CE4490" w:rsidRDefault="005F5B1E" w:rsidP="005F5B1E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5F5B1E" w:rsidRPr="00CE4490" w:rsidRDefault="005F5B1E" w:rsidP="005F5B1E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5F5B1E" w:rsidRPr="00CE4490" w:rsidRDefault="005F5B1E" w:rsidP="005F5B1E">
      <w:pPr>
        <w:rPr>
          <w:b/>
          <w:sz w:val="24"/>
          <w:szCs w:val="24"/>
        </w:rPr>
      </w:pPr>
    </w:p>
    <w:p w:rsidR="005F5B1E" w:rsidRPr="00B74ABD" w:rsidRDefault="005F5B1E" w:rsidP="005F5B1E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15 marca 2013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piątek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14.3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5F5B1E" w:rsidRDefault="005F5B1E" w:rsidP="005F5B1E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Pr="00CE4490">
        <w:rPr>
          <w:sz w:val="22"/>
          <w:szCs w:val="22"/>
        </w:rPr>
        <w:t>twarcie posiedzenia, przyjęcie porządku obrad i protokołu z poprzedniego</w:t>
      </w:r>
      <w:r>
        <w:rPr>
          <w:sz w:val="22"/>
          <w:szCs w:val="22"/>
        </w:rPr>
        <w:t xml:space="preserve"> posiedzenia Komisji;</w:t>
      </w:r>
    </w:p>
    <w:p w:rsidR="005F5B1E" w:rsidRDefault="005F5B1E" w:rsidP="005F5B1E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ustalenie planu i terminu kontroli tematycznej w Urzędzie Miejskim w Konstantynowie Łódzkim w Referacie Techniczno-Inwestycyjnym dot. analizy kosztów finansowych związanych z utrzymaniem dróg;</w:t>
      </w:r>
    </w:p>
    <w:p w:rsidR="005F5B1E" w:rsidRDefault="005F5B1E" w:rsidP="005F5B1E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wybór zespołu kontrolnego;</w:t>
      </w:r>
    </w:p>
    <w:p w:rsidR="005F5B1E" w:rsidRPr="00CE4490" w:rsidRDefault="005F5B1E" w:rsidP="005F5B1E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</w:t>
      </w:r>
      <w:r w:rsidRPr="00CE4490">
        <w:rPr>
          <w:sz w:val="22"/>
          <w:szCs w:val="22"/>
        </w:rPr>
        <w:t>prawy różne.</w:t>
      </w:r>
    </w:p>
    <w:p w:rsidR="005F5B1E" w:rsidRPr="00546BF6" w:rsidRDefault="005F5B1E" w:rsidP="005F5B1E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5F5B1E" w:rsidRPr="00810AFB" w:rsidRDefault="005F5B1E" w:rsidP="005F5B1E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5F5B1E" w:rsidRPr="00CE4490" w:rsidRDefault="005F5B1E" w:rsidP="005F5B1E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Przewodnicząca</w:t>
      </w:r>
      <w:r w:rsidRPr="00CE4490">
        <w:rPr>
          <w:sz w:val="22"/>
        </w:rPr>
        <w:t xml:space="preserve">  Komisji</w:t>
      </w:r>
    </w:p>
    <w:p w:rsidR="005F5B1E" w:rsidRDefault="005F5B1E" w:rsidP="005F5B1E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</w:t>
      </w:r>
      <w:r>
        <w:rPr>
          <w:sz w:val="22"/>
        </w:rPr>
        <w:t xml:space="preserve">Barbara </w:t>
      </w:r>
      <w:proofErr w:type="spellStart"/>
      <w:r>
        <w:rPr>
          <w:sz w:val="22"/>
        </w:rPr>
        <w:t>Zapalska</w:t>
      </w:r>
      <w:proofErr w:type="spellEnd"/>
    </w:p>
    <w:p w:rsidR="005F5B1E" w:rsidRDefault="005F5B1E" w:rsidP="005F5B1E">
      <w:pPr>
        <w:rPr>
          <w:lang/>
        </w:rPr>
      </w:pPr>
    </w:p>
    <w:p w:rsidR="005F5B1E" w:rsidRDefault="005F5B1E" w:rsidP="005F5B1E">
      <w:pPr>
        <w:rPr>
          <w:lang/>
        </w:rPr>
      </w:pPr>
    </w:p>
    <w:p w:rsidR="005F5B1E" w:rsidRDefault="005F5B1E" w:rsidP="005F5B1E">
      <w:pPr>
        <w:rPr>
          <w:lang/>
        </w:rPr>
      </w:pPr>
    </w:p>
    <w:p w:rsidR="006717F5" w:rsidRDefault="006717F5"/>
    <w:sectPr w:rsidR="006717F5" w:rsidSect="00671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5F5B1E"/>
    <w:rsid w:val="005C103E"/>
    <w:rsid w:val="005F5B1E"/>
    <w:rsid w:val="006717F5"/>
    <w:rsid w:val="00E8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B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F5B1E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5F5B1E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F5B1E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5F5B1E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5F5B1E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F5B1E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kfudala</dc:creator>
  <cp:keywords/>
  <dc:description/>
  <cp:lastModifiedBy>kfudala</cp:lastModifiedBy>
  <cp:revision>2</cp:revision>
  <dcterms:created xsi:type="dcterms:W3CDTF">2013-03-13T08:31:00Z</dcterms:created>
  <dcterms:modified xsi:type="dcterms:W3CDTF">2013-03-13T08:31:00Z</dcterms:modified>
</cp:coreProperties>
</file>