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5C" w:rsidRPr="0055561C" w:rsidRDefault="00354C5C" w:rsidP="00354C5C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2012-08-23 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354C5C" w:rsidRDefault="00354C5C" w:rsidP="00354C5C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BRM.0012-6.07.20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2</w:t>
      </w:r>
    </w:p>
    <w:p w:rsidR="00354C5C" w:rsidRDefault="00354C5C" w:rsidP="00354C5C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</w:p>
    <w:p w:rsidR="00354C5C" w:rsidRPr="00C55FE6" w:rsidRDefault="00354C5C" w:rsidP="00354C5C">
      <w:pPr>
        <w:rPr>
          <w:lang/>
        </w:rPr>
      </w:pPr>
    </w:p>
    <w:p w:rsidR="00354C5C" w:rsidRDefault="00354C5C" w:rsidP="00354C5C">
      <w:pPr>
        <w:pStyle w:val="Nagwek6"/>
      </w:pPr>
      <w:r>
        <w:t xml:space="preserve">                                                                                   Pan /i/</w:t>
      </w:r>
    </w:p>
    <w:p w:rsidR="00354C5C" w:rsidRDefault="00354C5C" w:rsidP="00354C5C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354C5C" w:rsidRDefault="00354C5C" w:rsidP="00354C5C">
      <w:pPr>
        <w:pStyle w:val="Bezodstpw"/>
        <w:rPr>
          <w:rFonts w:ascii="Times New Roman" w:eastAsia="Times New Roman" w:hAnsi="Times New Roman"/>
        </w:rPr>
      </w:pPr>
    </w:p>
    <w:p w:rsidR="00354C5C" w:rsidRDefault="00354C5C" w:rsidP="00354C5C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354C5C" w:rsidRDefault="00354C5C" w:rsidP="00354C5C">
      <w:pPr>
        <w:rPr>
          <w:sz w:val="22"/>
        </w:rPr>
      </w:pPr>
    </w:p>
    <w:p w:rsidR="00354C5C" w:rsidRDefault="00354C5C" w:rsidP="00354C5C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354C5C" w:rsidRDefault="00354C5C" w:rsidP="00354C5C">
      <w:pPr>
        <w:rPr>
          <w:sz w:val="22"/>
        </w:rPr>
      </w:pPr>
    </w:p>
    <w:p w:rsidR="00354C5C" w:rsidRPr="00E36A9F" w:rsidRDefault="00354C5C" w:rsidP="00354C5C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E36A9F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 xml:space="preserve">29 sierpnia </w:t>
      </w:r>
      <w:r w:rsidRPr="00E36A9F">
        <w:rPr>
          <w:b/>
          <w:sz w:val="22"/>
          <w:szCs w:val="22"/>
        </w:rPr>
        <w:t xml:space="preserve">2012 roku </w:t>
      </w:r>
      <w:r>
        <w:rPr>
          <w:b/>
          <w:sz w:val="22"/>
          <w:szCs w:val="22"/>
        </w:rPr>
        <w:t>o godz. 15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Pr="00E36A9F">
        <w:rPr>
          <w:b/>
          <w:sz w:val="22"/>
          <w:szCs w:val="22"/>
        </w:rPr>
        <w:t>0 w sali konferencyjnej Urzędu Miejskiego w Konstantynowie Łódzkim przy ulicy Zgierskiej 2 (parter) z następującym porządkiem obrad:</w:t>
      </w:r>
    </w:p>
    <w:p w:rsidR="00354C5C" w:rsidRDefault="00354C5C" w:rsidP="00354C5C">
      <w:pPr>
        <w:numPr>
          <w:ilvl w:val="0"/>
          <w:numId w:val="2"/>
        </w:numPr>
        <w:jc w:val="both"/>
      </w:pPr>
      <w:r w:rsidRPr="00E36A9F">
        <w:t>otwarcie posiedzenia, przyjęcie porządku obrad i protokołu z poprzedniego</w:t>
      </w:r>
      <w:r>
        <w:t xml:space="preserve"> posiedzenia Komisji;</w:t>
      </w:r>
    </w:p>
    <w:p w:rsidR="00354C5C" w:rsidRDefault="00354C5C" w:rsidP="00354C5C">
      <w:pPr>
        <w:numPr>
          <w:ilvl w:val="0"/>
          <w:numId w:val="2"/>
        </w:numPr>
        <w:jc w:val="both"/>
      </w:pPr>
      <w:r>
        <w:t>omówienie bezpieczeństwa i porządku w mieście oraz bezpiecznego powrotu dzieci i młodzieży do szkoły;</w:t>
      </w:r>
    </w:p>
    <w:p w:rsidR="00354C5C" w:rsidRDefault="00354C5C" w:rsidP="00354C5C">
      <w:pPr>
        <w:numPr>
          <w:ilvl w:val="0"/>
          <w:numId w:val="2"/>
        </w:numPr>
        <w:jc w:val="both"/>
      </w:pPr>
      <w:r>
        <w:t>zaopiniowanie projektów uchwał RM w sprawie:</w:t>
      </w:r>
    </w:p>
    <w:p w:rsidR="00354C5C" w:rsidRDefault="00354C5C" w:rsidP="00354C5C">
      <w:pPr>
        <w:numPr>
          <w:ilvl w:val="0"/>
          <w:numId w:val="3"/>
        </w:numPr>
        <w:jc w:val="both"/>
      </w:pPr>
      <w:r w:rsidRPr="00246401">
        <w:t>sprzedaży w drodze przetargu nieruchomości gruntowej położonej w Konstanty</w:t>
      </w:r>
      <w:r>
        <w:t>nowie Łódzkim przy ul. Klonowej,</w:t>
      </w:r>
    </w:p>
    <w:p w:rsidR="00354C5C" w:rsidRPr="00246401" w:rsidRDefault="00354C5C" w:rsidP="00354C5C">
      <w:pPr>
        <w:numPr>
          <w:ilvl w:val="0"/>
          <w:numId w:val="3"/>
        </w:numPr>
        <w:jc w:val="both"/>
      </w:pPr>
      <w:r w:rsidRPr="00246401">
        <w:rPr>
          <w:rFonts w:eastAsia="Calibri"/>
          <w:bCs/>
        </w:rPr>
        <w:t>sprzedaży w drodze przetargu nieruchomości gruntowych położonych w Konstantynowie Ł</w:t>
      </w:r>
      <w:r>
        <w:rPr>
          <w:rFonts w:eastAsia="Calibri"/>
          <w:bCs/>
        </w:rPr>
        <w:t>ódzkim w rejonie ul. Kościelnej,</w:t>
      </w:r>
    </w:p>
    <w:p w:rsidR="00354C5C" w:rsidRDefault="00354C5C" w:rsidP="00354C5C">
      <w:pPr>
        <w:numPr>
          <w:ilvl w:val="0"/>
          <w:numId w:val="3"/>
        </w:numPr>
        <w:jc w:val="both"/>
      </w:pPr>
      <w:r w:rsidRPr="00246401">
        <w:t>nadania nazwy ulicy</w:t>
      </w:r>
      <w:r>
        <w:t>,</w:t>
      </w:r>
    </w:p>
    <w:p w:rsidR="00354C5C" w:rsidRDefault="00354C5C" w:rsidP="00354C5C">
      <w:pPr>
        <w:numPr>
          <w:ilvl w:val="0"/>
          <w:numId w:val="3"/>
        </w:numPr>
        <w:jc w:val="both"/>
      </w:pPr>
      <w:r w:rsidRPr="00246401">
        <w:t>przyjęcia Programu opieki nad bezdomnymi zwierzętami oraz zapobiegania bezdomności zwierząt na terenie Konstantynowa Łódzkiego na rok 2012</w:t>
      </w:r>
      <w:r>
        <w:t>,</w:t>
      </w:r>
    </w:p>
    <w:p w:rsidR="00354C5C" w:rsidRPr="00246401" w:rsidRDefault="00354C5C" w:rsidP="00354C5C">
      <w:pPr>
        <w:numPr>
          <w:ilvl w:val="0"/>
          <w:numId w:val="3"/>
        </w:numPr>
        <w:jc w:val="both"/>
      </w:pPr>
      <w:r w:rsidRPr="00C139AB">
        <w:rPr>
          <w:rFonts w:eastAsia="Calibri"/>
          <w:bCs/>
        </w:rPr>
        <w:t>wymagań, jakie powinien spełniać przedsiębiorca ubiegający się o uzyskanie zezwolenia na opróżnianie zbiorników bezodpływowych i transport nieczystości ciekłych na terenie gminy Konstantynów Łódzki,</w:t>
      </w:r>
    </w:p>
    <w:p w:rsidR="00354C5C" w:rsidRDefault="00354C5C" w:rsidP="00354C5C">
      <w:pPr>
        <w:numPr>
          <w:ilvl w:val="0"/>
          <w:numId w:val="3"/>
        </w:numPr>
        <w:jc w:val="both"/>
      </w:pPr>
      <w:r w:rsidRPr="00246401">
        <w:t>odbierania przez gminę Konstantynów Łódzki odpadów komunalnych od właścicieli nieruchomości, na których nie zamieszkują mieszkańcy, a powstają odpady komunalne</w:t>
      </w:r>
      <w:r>
        <w:t>,</w:t>
      </w:r>
    </w:p>
    <w:p w:rsidR="00354C5C" w:rsidRPr="00B77517" w:rsidRDefault="00354C5C" w:rsidP="00354C5C">
      <w:pPr>
        <w:numPr>
          <w:ilvl w:val="0"/>
          <w:numId w:val="3"/>
        </w:numPr>
        <w:jc w:val="both"/>
      </w:pPr>
      <w:r w:rsidRPr="00B77517">
        <w:rPr>
          <w:rFonts w:eastAsia="Calibri"/>
          <w:bCs/>
        </w:rPr>
        <w:t>o przystąpieniu do sporządzenia zmiany miejscowego planu zagospodarowania przestrzennego dla części obszaru Konstantynowa Łódzkiego (rejon ulicy Kolejowej)</w:t>
      </w:r>
      <w:r>
        <w:rPr>
          <w:rFonts w:eastAsia="Calibri"/>
          <w:bCs/>
        </w:rPr>
        <w:t xml:space="preserve">, </w:t>
      </w:r>
    </w:p>
    <w:p w:rsidR="00354C5C" w:rsidRPr="00B77517" w:rsidRDefault="00354C5C" w:rsidP="00354C5C">
      <w:pPr>
        <w:numPr>
          <w:ilvl w:val="0"/>
          <w:numId w:val="3"/>
        </w:numPr>
        <w:jc w:val="both"/>
      </w:pPr>
      <w:r>
        <w:rPr>
          <w:rFonts w:eastAsia="Calibri"/>
          <w:bCs/>
        </w:rPr>
        <w:t>uchwalenia planu zagospodarowania przestrzennego miasta Konstantynowa Łódzkiego (ul. Boczna);</w:t>
      </w:r>
      <w:r w:rsidRPr="00B77517">
        <w:t xml:space="preserve"> </w:t>
      </w:r>
    </w:p>
    <w:p w:rsidR="00354C5C" w:rsidRDefault="00354C5C" w:rsidP="00354C5C">
      <w:pPr>
        <w:numPr>
          <w:ilvl w:val="0"/>
          <w:numId w:val="2"/>
        </w:numPr>
        <w:jc w:val="both"/>
      </w:pPr>
      <w:r>
        <w:t>informacja dot. stopnia zaawansowania wdrażania projektu rewitalizacji centrum Konstantynowa Łódzkiego;</w:t>
      </w:r>
    </w:p>
    <w:p w:rsidR="00354C5C" w:rsidRDefault="00354C5C" w:rsidP="00354C5C">
      <w:pPr>
        <w:numPr>
          <w:ilvl w:val="0"/>
          <w:numId w:val="2"/>
        </w:numPr>
        <w:jc w:val="both"/>
      </w:pPr>
      <w:r>
        <w:t>omówienie metropolitalnej sieci szerokopasmowego dostępu do internetu;</w:t>
      </w:r>
    </w:p>
    <w:p w:rsidR="00354C5C" w:rsidRDefault="00354C5C" w:rsidP="00354C5C">
      <w:pPr>
        <w:pStyle w:val="Akapitzlist"/>
        <w:numPr>
          <w:ilvl w:val="0"/>
          <w:numId w:val="2"/>
        </w:numPr>
        <w:spacing w:after="200"/>
        <w:jc w:val="both"/>
      </w:pPr>
      <w:r>
        <w:t>s</w:t>
      </w:r>
      <w:r w:rsidRPr="00E36A9F">
        <w:t>prawy różne.</w:t>
      </w:r>
    </w:p>
    <w:p w:rsidR="00354C5C" w:rsidRDefault="00354C5C" w:rsidP="00354C5C">
      <w:pPr>
        <w:pStyle w:val="Akapitzlist"/>
        <w:spacing w:after="200"/>
        <w:ind w:hanging="720"/>
        <w:jc w:val="both"/>
        <w:rPr>
          <w:b/>
        </w:rPr>
      </w:pPr>
      <w:r w:rsidRPr="001352B0">
        <w:rPr>
          <w:b/>
        </w:rPr>
        <w:t>Proszę o niezawodne i punktualne przybycie.</w:t>
      </w:r>
    </w:p>
    <w:p w:rsidR="00354C5C" w:rsidRPr="00841D67" w:rsidRDefault="00354C5C" w:rsidP="00354C5C">
      <w:pPr>
        <w:pStyle w:val="Akapitzlist"/>
        <w:spacing w:after="200"/>
        <w:ind w:left="0"/>
        <w:jc w:val="both"/>
        <w:rPr>
          <w:sz w:val="18"/>
          <w:szCs w:val="18"/>
        </w:rPr>
      </w:pPr>
      <w:r w:rsidRPr="00841D67">
        <w:rPr>
          <w:sz w:val="18"/>
          <w:szCs w:val="18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354C5C" w:rsidRPr="00B117CE" w:rsidRDefault="00354C5C" w:rsidP="00354C5C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354C5C" w:rsidRPr="00973DDD" w:rsidRDefault="00354C5C" w:rsidP="00354C5C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354C5C" w:rsidRDefault="00354C5C" w:rsidP="00354C5C">
      <w:pPr>
        <w:pStyle w:val="Nagwek1"/>
        <w:rPr>
          <w:b w:val="0"/>
          <w:sz w:val="22"/>
        </w:rPr>
      </w:pPr>
    </w:p>
    <w:p w:rsidR="00354C5C" w:rsidRDefault="00354C5C" w:rsidP="00354C5C">
      <w:pPr>
        <w:pStyle w:val="Nagwek1"/>
        <w:rPr>
          <w:b w:val="0"/>
          <w:sz w:val="22"/>
        </w:rPr>
      </w:pPr>
    </w:p>
    <w:p w:rsidR="00354C5C" w:rsidRPr="00532BA5" w:rsidRDefault="00354C5C" w:rsidP="00354C5C"/>
    <w:p w:rsidR="00354C5C" w:rsidRDefault="00354C5C" w:rsidP="00354C5C">
      <w:pPr>
        <w:pStyle w:val="Nagwek1"/>
        <w:rPr>
          <w:b w:val="0"/>
          <w:sz w:val="22"/>
        </w:rPr>
      </w:pPr>
    </w:p>
    <w:p w:rsidR="00354C5C" w:rsidRDefault="00354C5C" w:rsidP="00354C5C"/>
    <w:p w:rsidR="00354C5C" w:rsidRDefault="00354C5C" w:rsidP="00354C5C"/>
    <w:p w:rsidR="006717F5" w:rsidRDefault="006717F5"/>
    <w:sectPr w:rsidR="006717F5" w:rsidSect="00354C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3583F"/>
    <w:multiLevelType w:val="hybridMultilevel"/>
    <w:tmpl w:val="8632C116"/>
    <w:lvl w:ilvl="0" w:tplc="8CAE6B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354C5C"/>
    <w:rsid w:val="00354C5C"/>
    <w:rsid w:val="005C103E"/>
    <w:rsid w:val="006717F5"/>
    <w:rsid w:val="00FB0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354C5C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354C5C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354C5C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354C5C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354C5C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354C5C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354C5C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2012-08-23T12:40:00Z</dcterms:created>
  <dcterms:modified xsi:type="dcterms:W3CDTF">2012-08-23T12:41:00Z</dcterms:modified>
</cp:coreProperties>
</file>