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8DF" w:rsidRDefault="001628DF" w:rsidP="001628DF">
      <w:pPr>
        <w:rPr>
          <w:b/>
          <w:sz w:val="22"/>
          <w:szCs w:val="22"/>
        </w:rPr>
      </w:pPr>
      <w:r>
        <w:rPr>
          <w:b/>
          <w:sz w:val="22"/>
          <w:szCs w:val="22"/>
        </w:rPr>
        <w:t>KOMISJA  INFRASTRUKTURY TECHNICZNEJ</w:t>
      </w:r>
      <w:r>
        <w:rPr>
          <w:sz w:val="22"/>
          <w:szCs w:val="22"/>
        </w:rPr>
        <w:t xml:space="preserve">                            </w:t>
      </w:r>
      <w:r>
        <w:rPr>
          <w:b/>
          <w:sz w:val="22"/>
          <w:szCs w:val="22"/>
        </w:rPr>
        <w:t xml:space="preserve">Konstantynów Łódzki, dnia 2012-09-20 I BEZPIECZEŃSTWA PUBLICZNEGO                                                                                                       </w:t>
      </w:r>
    </w:p>
    <w:p w:rsidR="001628DF" w:rsidRDefault="001628DF" w:rsidP="001628DF">
      <w:pPr>
        <w:pStyle w:val="Nagwek3"/>
        <w:numPr>
          <w:ilvl w:val="0"/>
          <w:numId w:val="0"/>
        </w:numPr>
        <w:tabs>
          <w:tab w:val="left" w:pos="708"/>
        </w:tabs>
        <w:jc w:val="both"/>
        <w:rPr>
          <w:sz w:val="22"/>
          <w:szCs w:val="22"/>
        </w:rPr>
      </w:pPr>
      <w:r>
        <w:rPr>
          <w:b w:val="0"/>
          <w:sz w:val="22"/>
          <w:szCs w:val="22"/>
        </w:rPr>
        <w:t>BRM.0012-6.08.2012</w:t>
      </w:r>
    </w:p>
    <w:p w:rsidR="001628DF" w:rsidRDefault="001628DF" w:rsidP="001628DF"/>
    <w:p w:rsidR="001628DF" w:rsidRDefault="001628DF" w:rsidP="001628DF">
      <w:pPr>
        <w:pStyle w:val="Nagwek6"/>
      </w:pPr>
      <w:r>
        <w:t xml:space="preserve">                                                                                   Pan /i/</w:t>
      </w:r>
    </w:p>
    <w:p w:rsidR="001628DF" w:rsidRDefault="001628DF" w:rsidP="001628DF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</w:t>
      </w:r>
      <w:r>
        <w:rPr>
          <w:sz w:val="22"/>
        </w:rPr>
        <w:t>...............................................................................</w:t>
      </w:r>
    </w:p>
    <w:p w:rsidR="001628DF" w:rsidRDefault="001628DF" w:rsidP="001628DF">
      <w:pPr>
        <w:pStyle w:val="Bezodstpw"/>
        <w:rPr>
          <w:rFonts w:ascii="Times New Roman" w:eastAsia="Times New Roman" w:hAnsi="Times New Roman"/>
        </w:rPr>
      </w:pPr>
    </w:p>
    <w:p w:rsidR="001628DF" w:rsidRDefault="001628DF" w:rsidP="001628DF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...............................................................................</w:t>
      </w:r>
    </w:p>
    <w:p w:rsidR="001628DF" w:rsidRDefault="001628DF" w:rsidP="001628DF">
      <w:pPr>
        <w:rPr>
          <w:sz w:val="22"/>
        </w:rPr>
      </w:pPr>
    </w:p>
    <w:p w:rsidR="001628DF" w:rsidRDefault="001628DF" w:rsidP="001628DF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1628DF" w:rsidRDefault="001628DF" w:rsidP="001628DF">
      <w:pPr>
        <w:rPr>
          <w:sz w:val="22"/>
        </w:rPr>
      </w:pPr>
    </w:p>
    <w:p w:rsidR="001628DF" w:rsidRDefault="001628DF" w:rsidP="001628DF">
      <w:pPr>
        <w:jc w:val="both"/>
        <w:rPr>
          <w:b/>
          <w:sz w:val="22"/>
          <w:szCs w:val="22"/>
        </w:rPr>
      </w:pPr>
      <w:r>
        <w:rPr>
          <w:sz w:val="22"/>
        </w:rPr>
        <w:tab/>
      </w:r>
      <w:r>
        <w:rPr>
          <w:b/>
          <w:sz w:val="22"/>
          <w:szCs w:val="22"/>
        </w:rPr>
        <w:t>Uprzejmie zapraszam na posiedzenie Komisji Infrastruktury Technicznej i Bezpieczeństwa Publicznego, które odbędzie się w dniu 26 września 2012 roku (środa) o godz. 15.00 w sali konferencyjnej Urzędu Miejskiego w Konstantynowie Łódzkim przy ulicy Zgierskiej 2 (parter) z następującym porządkiem obrad:</w:t>
      </w:r>
    </w:p>
    <w:p w:rsidR="001628DF" w:rsidRDefault="001628DF" w:rsidP="001628DF">
      <w:pPr>
        <w:numPr>
          <w:ilvl w:val="0"/>
          <w:numId w:val="1"/>
        </w:numPr>
        <w:jc w:val="both"/>
      </w:pPr>
      <w:r>
        <w:t>otwarcie posiedzenia, przyjęcie porządku obrad i protokołu z poprzedniego posiedzenia Komisji;</w:t>
      </w:r>
    </w:p>
    <w:p w:rsidR="001628DF" w:rsidRDefault="001628DF" w:rsidP="001628DF">
      <w:pPr>
        <w:numPr>
          <w:ilvl w:val="0"/>
          <w:numId w:val="1"/>
        </w:numPr>
        <w:jc w:val="both"/>
      </w:pPr>
      <w:r>
        <w:t>omówienie bezpieczeństwa i porządku w mieście oraz egzekwowania przepisów od osób przekraczających prawo;</w:t>
      </w:r>
    </w:p>
    <w:p w:rsidR="001628DF" w:rsidRDefault="001628DF" w:rsidP="001628DF">
      <w:pPr>
        <w:numPr>
          <w:ilvl w:val="0"/>
          <w:numId w:val="1"/>
        </w:numPr>
        <w:jc w:val="both"/>
      </w:pPr>
      <w:r>
        <w:t>omówienie stopnia zaawansowania prac w zakresie gospodarki wodno - ściekowej;</w:t>
      </w:r>
    </w:p>
    <w:p w:rsidR="001628DF" w:rsidRDefault="001628DF" w:rsidP="001628DF">
      <w:pPr>
        <w:numPr>
          <w:ilvl w:val="0"/>
          <w:numId w:val="1"/>
        </w:numPr>
        <w:jc w:val="both"/>
      </w:pPr>
      <w:r>
        <w:t>informacja PKGKŁ Sp. z o. o. dot. stopnia zaawansowania prac w zakresie gospodarki wodno – ściekowej, zakres rzeczowy i finansowy projektu z Funduszu Spójności;</w:t>
      </w:r>
    </w:p>
    <w:p w:rsidR="001628DF" w:rsidRDefault="001628DF" w:rsidP="001628DF">
      <w:pPr>
        <w:pStyle w:val="Akapitzlist"/>
        <w:numPr>
          <w:ilvl w:val="0"/>
          <w:numId w:val="1"/>
        </w:numPr>
        <w:spacing w:after="200"/>
        <w:jc w:val="both"/>
      </w:pPr>
      <w:r>
        <w:t>sprawy różne.</w:t>
      </w:r>
    </w:p>
    <w:p w:rsidR="001628DF" w:rsidRDefault="001628DF" w:rsidP="001628DF">
      <w:pPr>
        <w:pStyle w:val="Akapitzlist"/>
        <w:spacing w:after="200"/>
        <w:ind w:hanging="720"/>
        <w:jc w:val="both"/>
        <w:rPr>
          <w:b/>
          <w:sz w:val="22"/>
          <w:szCs w:val="22"/>
        </w:rPr>
      </w:pPr>
    </w:p>
    <w:p w:rsidR="001628DF" w:rsidRDefault="001628DF" w:rsidP="001628DF">
      <w:pPr>
        <w:pStyle w:val="Akapitzlist"/>
        <w:spacing w:after="200"/>
        <w:ind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Proszę o niezawodne i punktualne przybycie.</w:t>
      </w:r>
    </w:p>
    <w:p w:rsidR="001628DF" w:rsidRDefault="001628DF" w:rsidP="001628DF">
      <w:pPr>
        <w:pStyle w:val="Akapitzlist"/>
        <w:spacing w:after="20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>Zawiadomienie  niniejsze zgodnie z art. 25 ust. 3 ustawy z dnia 8 marca 1990 roku o samorządzie gminnym / Dz. U. z 2001r Nr 142, poz.1591 ze zmianami/ jest podstawą dla pracodawcy do zwolnienia radnego od pracy zawodowej w celu umożliwienia mu brania udziału w pracach organów miasta.</w:t>
      </w:r>
    </w:p>
    <w:p w:rsidR="001628DF" w:rsidRDefault="001628DF" w:rsidP="001628DF">
      <w:pPr>
        <w:pStyle w:val="Nagwek2"/>
        <w:numPr>
          <w:ilvl w:val="0"/>
          <w:numId w:val="0"/>
        </w:numPr>
        <w:tabs>
          <w:tab w:val="left" w:pos="708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 up. Przewodniczącego Komisji</w:t>
      </w:r>
    </w:p>
    <w:p w:rsidR="001628DF" w:rsidRDefault="001628DF" w:rsidP="001628DF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Zygmunta Rogali</w:t>
      </w:r>
    </w:p>
    <w:p w:rsidR="001628DF" w:rsidRDefault="001628DF" w:rsidP="001628DF">
      <w:pPr>
        <w:pStyle w:val="Nagwek1"/>
        <w:rPr>
          <w:b w:val="0"/>
          <w:sz w:val="22"/>
        </w:rPr>
      </w:pPr>
    </w:p>
    <w:p w:rsidR="001628DF" w:rsidRDefault="001628DF" w:rsidP="001628DF">
      <w:pPr>
        <w:pStyle w:val="Nagwek1"/>
        <w:rPr>
          <w:b w:val="0"/>
          <w:sz w:val="22"/>
        </w:rPr>
      </w:pPr>
    </w:p>
    <w:p w:rsidR="001628DF" w:rsidRDefault="001628DF" w:rsidP="001628DF"/>
    <w:p w:rsidR="006717F5" w:rsidRDefault="006717F5"/>
    <w:sectPr w:rsidR="006717F5" w:rsidSect="001628D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7DD8"/>
    <w:multiLevelType w:val="hybridMultilevel"/>
    <w:tmpl w:val="41D84D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1628DF"/>
    <w:rsid w:val="001628DF"/>
    <w:rsid w:val="002D4B92"/>
    <w:rsid w:val="005C103E"/>
    <w:rsid w:val="00671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28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628DF"/>
    <w:pPr>
      <w:keepNext/>
      <w:numPr>
        <w:ilvl w:val="1"/>
        <w:numId w:val="2"/>
      </w:numPr>
      <w:suppressAutoHyphens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628DF"/>
    <w:pPr>
      <w:keepNext/>
      <w:numPr>
        <w:ilvl w:val="2"/>
        <w:numId w:val="2"/>
      </w:numPr>
      <w:suppressAutoHyphens/>
      <w:jc w:val="center"/>
      <w:outlineLvl w:val="2"/>
    </w:pPr>
    <w:rPr>
      <w:b/>
      <w:sz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628DF"/>
    <w:pPr>
      <w:keepNext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semiHidden/>
    <w:rsid w:val="001628DF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628DF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1628DF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Bezodstpw">
    <w:name w:val="No Spacing"/>
    <w:qFormat/>
    <w:rsid w:val="001628DF"/>
    <w:pPr>
      <w:spacing w:after="0" w:line="240" w:lineRule="auto"/>
    </w:pPr>
    <w:rPr>
      <w:rFonts w:ascii="Calibri" w:eastAsia="Calibri" w:hAnsi="Calibri" w:cs="Times New Roman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12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2012-09-24T06:57:00Z</dcterms:created>
  <dcterms:modified xsi:type="dcterms:W3CDTF">2012-09-24T06:57:00Z</dcterms:modified>
</cp:coreProperties>
</file>