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D04" w:rsidRPr="0055561C" w:rsidRDefault="00C53D04" w:rsidP="00C53D04">
      <w:pPr>
        <w:rPr>
          <w:b/>
          <w:sz w:val="22"/>
          <w:szCs w:val="22"/>
        </w:rPr>
      </w:pPr>
      <w:r w:rsidRPr="0055561C">
        <w:rPr>
          <w:b/>
          <w:sz w:val="22"/>
          <w:szCs w:val="22"/>
        </w:rPr>
        <w:t>KOMISJA  INFRASTRUKTURY TECHNICZNEJ</w:t>
      </w:r>
      <w:r w:rsidRPr="0055561C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</w:t>
      </w:r>
      <w:r w:rsidRPr="0055561C">
        <w:rPr>
          <w:sz w:val="22"/>
          <w:szCs w:val="22"/>
        </w:rPr>
        <w:t xml:space="preserve"> </w:t>
      </w:r>
      <w:r w:rsidRPr="0055561C">
        <w:rPr>
          <w:b/>
          <w:sz w:val="22"/>
          <w:szCs w:val="22"/>
        </w:rPr>
        <w:t>Konsta</w:t>
      </w:r>
      <w:r>
        <w:rPr>
          <w:b/>
          <w:sz w:val="22"/>
          <w:szCs w:val="22"/>
        </w:rPr>
        <w:t>ntynów Łódzki, dnia 2012-04-20 I BEZPIECZEŃSTWA PUBLICZNEGO</w:t>
      </w:r>
      <w:r w:rsidRPr="0055561C">
        <w:rPr>
          <w:b/>
          <w:sz w:val="22"/>
          <w:szCs w:val="22"/>
        </w:rPr>
        <w:t xml:space="preserve">                                                                                                       </w:t>
      </w:r>
    </w:p>
    <w:p w:rsidR="00C53D04" w:rsidRDefault="00C53D04" w:rsidP="00C53D04">
      <w:pPr>
        <w:pStyle w:val="Nagwek3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b w:val="0"/>
          <w:sz w:val="22"/>
          <w:szCs w:val="22"/>
        </w:rPr>
        <w:t>BRM.0012-6.04.20</w:t>
      </w:r>
      <w:r w:rsidRPr="0055561C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2</w:t>
      </w:r>
    </w:p>
    <w:p w:rsidR="00C53D04" w:rsidRPr="00CA5212" w:rsidRDefault="00C53D04" w:rsidP="00C53D04">
      <w:pPr>
        <w:pStyle w:val="Nagwek3"/>
        <w:numPr>
          <w:ilvl w:val="0"/>
          <w:numId w:val="0"/>
        </w:numPr>
        <w:jc w:val="both"/>
        <w:rPr>
          <w:sz w:val="22"/>
          <w:szCs w:val="22"/>
        </w:rPr>
      </w:pPr>
    </w:p>
    <w:p w:rsidR="00C53D04" w:rsidRDefault="00C53D04" w:rsidP="00C53D04">
      <w:pPr>
        <w:pStyle w:val="Nagwek6"/>
      </w:pPr>
      <w:r>
        <w:t xml:space="preserve">                                                                                   Pan /i/</w:t>
      </w:r>
    </w:p>
    <w:p w:rsidR="00C53D04" w:rsidRDefault="00C53D04" w:rsidP="00C53D04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</w:t>
      </w:r>
      <w:r>
        <w:rPr>
          <w:sz w:val="22"/>
        </w:rPr>
        <w:t>...............................................................................</w:t>
      </w:r>
    </w:p>
    <w:p w:rsidR="00C53D04" w:rsidRDefault="00C53D04" w:rsidP="00C53D04">
      <w:pPr>
        <w:pStyle w:val="Bezodstpw"/>
        <w:rPr>
          <w:rFonts w:ascii="Times New Roman" w:eastAsia="Times New Roman" w:hAnsi="Times New Roman"/>
        </w:rPr>
      </w:pPr>
    </w:p>
    <w:p w:rsidR="00C53D04" w:rsidRDefault="00C53D04" w:rsidP="00C53D04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...............................................................................</w:t>
      </w:r>
    </w:p>
    <w:p w:rsidR="00C53D04" w:rsidRDefault="00C53D04" w:rsidP="00C53D04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C53D04" w:rsidRDefault="00C53D04" w:rsidP="00C53D04">
      <w:pPr>
        <w:rPr>
          <w:sz w:val="22"/>
        </w:rPr>
      </w:pPr>
    </w:p>
    <w:p w:rsidR="00C53D04" w:rsidRPr="00E36A9F" w:rsidRDefault="00C53D04" w:rsidP="00C53D04">
      <w:pPr>
        <w:jc w:val="both"/>
        <w:rPr>
          <w:b/>
          <w:sz w:val="22"/>
          <w:szCs w:val="22"/>
        </w:rPr>
      </w:pPr>
      <w:r>
        <w:rPr>
          <w:sz w:val="22"/>
        </w:rPr>
        <w:tab/>
      </w:r>
      <w:r w:rsidRPr="00E36A9F">
        <w:rPr>
          <w:b/>
          <w:sz w:val="22"/>
          <w:szCs w:val="22"/>
        </w:rPr>
        <w:t xml:space="preserve">Uprzejmie zapraszam na posiedzenie Komisji Infrastruktury Technicznej i Bezpieczeństwa Publicznego, które odbędzie się w dniu </w:t>
      </w:r>
      <w:r>
        <w:rPr>
          <w:b/>
          <w:sz w:val="22"/>
          <w:szCs w:val="22"/>
        </w:rPr>
        <w:t>25</w:t>
      </w:r>
      <w:r w:rsidRPr="00E36A9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kwietnia </w:t>
      </w:r>
      <w:r w:rsidRPr="00E36A9F">
        <w:rPr>
          <w:b/>
          <w:sz w:val="22"/>
          <w:szCs w:val="22"/>
        </w:rPr>
        <w:t xml:space="preserve">2012 roku </w:t>
      </w:r>
      <w:r>
        <w:rPr>
          <w:b/>
          <w:sz w:val="22"/>
          <w:szCs w:val="22"/>
        </w:rPr>
        <w:t>o godz. 16</w:t>
      </w:r>
      <w:r w:rsidRPr="00E36A9F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0</w:t>
      </w:r>
      <w:r w:rsidRPr="00E36A9F">
        <w:rPr>
          <w:b/>
          <w:sz w:val="22"/>
          <w:szCs w:val="22"/>
        </w:rPr>
        <w:t>0 w sali konferencyjnej Urzędu Miejskiego w Konstantynowie Łódzkim przy ulicy Zgierskiej 2 (parter) z następującym porządkiem obrad:</w:t>
      </w:r>
    </w:p>
    <w:p w:rsidR="00C53D04" w:rsidRDefault="00C53D04" w:rsidP="00C53D04">
      <w:pPr>
        <w:numPr>
          <w:ilvl w:val="0"/>
          <w:numId w:val="2"/>
        </w:numPr>
        <w:jc w:val="both"/>
      </w:pPr>
      <w:r w:rsidRPr="00E36A9F">
        <w:t>otwarcie posiedzenia, przyjęcie porządku obrad i protokołu z poprzedniego</w:t>
      </w:r>
      <w:r>
        <w:t xml:space="preserve"> posiedzenia Komisji;</w:t>
      </w:r>
    </w:p>
    <w:p w:rsidR="00C53D04" w:rsidRDefault="00C53D04" w:rsidP="00C53D04">
      <w:pPr>
        <w:numPr>
          <w:ilvl w:val="0"/>
          <w:numId w:val="2"/>
        </w:numPr>
        <w:jc w:val="both"/>
      </w:pPr>
      <w:r>
        <w:t>zaopiniowanie realizacji odszkodowania w formie zamiany działek (wartość działek między 200 a 300 tys. zł.)</w:t>
      </w:r>
    </w:p>
    <w:p w:rsidR="00C53D04" w:rsidRDefault="00C53D04" w:rsidP="00C53D04">
      <w:pPr>
        <w:numPr>
          <w:ilvl w:val="0"/>
          <w:numId w:val="2"/>
        </w:numPr>
        <w:jc w:val="both"/>
      </w:pPr>
      <w:r>
        <w:t>zaopiniowanie projektów uchwał RM w sprawie:</w:t>
      </w:r>
    </w:p>
    <w:p w:rsidR="00C53D04" w:rsidRDefault="00C53D04" w:rsidP="00C53D04">
      <w:pPr>
        <w:pStyle w:val="Akapitzlist"/>
        <w:numPr>
          <w:ilvl w:val="0"/>
          <w:numId w:val="3"/>
        </w:numPr>
        <w:spacing w:after="200"/>
        <w:jc w:val="both"/>
      </w:pPr>
      <w:r w:rsidRPr="002F09F9">
        <w:t>stwierdzenia zgodności rozwiązań zmiany miejscowych planów zagospodarowania przestrzennego z ustaleniami przyjętymi w „Studium uwarunkowań i kierunków zagospodarowania przestrzennego miasta Konstantynowa Łódzkiego”,</w:t>
      </w:r>
    </w:p>
    <w:p w:rsidR="00C53D04" w:rsidRDefault="00C53D04" w:rsidP="00C53D04">
      <w:pPr>
        <w:pStyle w:val="Akapitzlist"/>
        <w:numPr>
          <w:ilvl w:val="0"/>
          <w:numId w:val="3"/>
        </w:numPr>
        <w:spacing w:after="200"/>
        <w:jc w:val="both"/>
      </w:pPr>
      <w:r w:rsidRPr="002F09F9">
        <w:t>uchwalenia zmiany miejscowych planów zagospodarowania przestrzennego miasta Konstantynowa Łódzkiego</w:t>
      </w:r>
      <w:r>
        <w:t>,</w:t>
      </w:r>
    </w:p>
    <w:p w:rsidR="00C53D04" w:rsidRDefault="00C53D04" w:rsidP="00C53D04">
      <w:pPr>
        <w:pStyle w:val="Akapitzlist"/>
        <w:numPr>
          <w:ilvl w:val="0"/>
          <w:numId w:val="2"/>
        </w:numPr>
        <w:spacing w:after="200"/>
        <w:jc w:val="both"/>
      </w:pPr>
      <w:r>
        <w:t>omówienie funkcjonowania transportu zbiorowego;</w:t>
      </w:r>
    </w:p>
    <w:p w:rsidR="00C53D04" w:rsidRDefault="00C53D04" w:rsidP="00C53D04">
      <w:pPr>
        <w:pStyle w:val="Akapitzlist"/>
        <w:numPr>
          <w:ilvl w:val="0"/>
          <w:numId w:val="2"/>
        </w:numPr>
        <w:spacing w:after="200"/>
        <w:jc w:val="both"/>
      </w:pPr>
      <w:r>
        <w:t>informacja nt. stanu technicznego dróg i chodników;</w:t>
      </w:r>
    </w:p>
    <w:p w:rsidR="00C53D04" w:rsidRDefault="00C53D04" w:rsidP="00C53D04">
      <w:pPr>
        <w:pStyle w:val="Akapitzlist"/>
        <w:numPr>
          <w:ilvl w:val="0"/>
          <w:numId w:val="2"/>
        </w:numPr>
        <w:spacing w:after="200"/>
        <w:jc w:val="both"/>
      </w:pPr>
      <w:r>
        <w:t>informacja nt. nakładów poniesionych na zwalczanie skutków zimy;</w:t>
      </w:r>
    </w:p>
    <w:p w:rsidR="00C53D04" w:rsidRDefault="00C53D04" w:rsidP="00C53D04">
      <w:pPr>
        <w:pStyle w:val="Akapitzlist"/>
        <w:numPr>
          <w:ilvl w:val="0"/>
          <w:numId w:val="2"/>
        </w:numPr>
        <w:spacing w:after="200"/>
        <w:jc w:val="both"/>
      </w:pPr>
      <w:r>
        <w:t>s</w:t>
      </w:r>
      <w:r w:rsidRPr="00E36A9F">
        <w:t>prawy różne.</w:t>
      </w:r>
    </w:p>
    <w:p w:rsidR="00C53D04" w:rsidRDefault="00C53D04" w:rsidP="00C53D04">
      <w:pPr>
        <w:pStyle w:val="Akapitzlist"/>
        <w:spacing w:after="200"/>
        <w:ind w:hanging="720"/>
        <w:jc w:val="both"/>
        <w:rPr>
          <w:b/>
        </w:rPr>
      </w:pPr>
      <w:r w:rsidRPr="001352B0">
        <w:rPr>
          <w:b/>
        </w:rPr>
        <w:t>Proszę o niezawodne i punktualne przybycie.</w:t>
      </w:r>
    </w:p>
    <w:p w:rsidR="00C53D04" w:rsidRPr="001352B0" w:rsidRDefault="00C53D04" w:rsidP="00C53D04">
      <w:pPr>
        <w:pStyle w:val="Akapitzlist"/>
        <w:spacing w:after="200"/>
        <w:ind w:left="0"/>
        <w:jc w:val="both"/>
      </w:pPr>
      <w:r w:rsidRPr="001352B0">
        <w:rPr>
          <w:sz w:val="16"/>
          <w:szCs w:val="16"/>
        </w:rPr>
        <w:t>Zawiadomienie niniejsze zgodnie z art. 25 ust.3 ustawy z dnia 8 marca 1990 roku o samorządzie gminnym / Dz. U. z 2001r Nr 142, poz.1591 ze zmianami/ jest podstawą dla pracodawcy do zwolnienia radnego od pracy zawodowej w celu umożliwienia mu brania udziału w pracach organów miasta.</w:t>
      </w:r>
    </w:p>
    <w:p w:rsidR="00C53D04" w:rsidRPr="00B117CE" w:rsidRDefault="00C53D04" w:rsidP="00C53D04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Z up. Przewodniczącego </w:t>
      </w:r>
      <w:r w:rsidRPr="00B117CE">
        <w:rPr>
          <w:sz w:val="22"/>
          <w:szCs w:val="22"/>
        </w:rPr>
        <w:t>Komisji</w:t>
      </w:r>
    </w:p>
    <w:p w:rsidR="00C53D04" w:rsidRPr="00973DDD" w:rsidRDefault="00C53D04" w:rsidP="00C53D04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Zygmunta Rogali</w:t>
      </w:r>
    </w:p>
    <w:p w:rsidR="00C53D04" w:rsidRDefault="00C53D04" w:rsidP="00C53D04">
      <w:pPr>
        <w:pStyle w:val="Nagwek1"/>
        <w:rPr>
          <w:b/>
          <w:sz w:val="22"/>
        </w:rPr>
      </w:pPr>
    </w:p>
    <w:p w:rsidR="007447E6" w:rsidRDefault="007447E6"/>
    <w:sectPr w:rsidR="007447E6" w:rsidSect="00C53D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33B7DD8"/>
    <w:multiLevelType w:val="hybridMultilevel"/>
    <w:tmpl w:val="41D84D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B455D8"/>
    <w:multiLevelType w:val="hybridMultilevel"/>
    <w:tmpl w:val="ACFCD282"/>
    <w:lvl w:ilvl="0" w:tplc="3D0682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C53D04"/>
    <w:rsid w:val="007447E6"/>
    <w:rsid w:val="00C53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3D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53D04"/>
    <w:pPr>
      <w:keepNext/>
      <w:jc w:val="both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rsid w:val="00C53D04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3">
    <w:name w:val="heading 3"/>
    <w:basedOn w:val="Normalny"/>
    <w:next w:val="Normalny"/>
    <w:link w:val="Nagwek3Znak"/>
    <w:qFormat/>
    <w:rsid w:val="00C53D04"/>
    <w:pPr>
      <w:keepNext/>
      <w:numPr>
        <w:ilvl w:val="2"/>
        <w:numId w:val="1"/>
      </w:numPr>
      <w:suppressAutoHyphens/>
      <w:jc w:val="center"/>
      <w:outlineLvl w:val="2"/>
    </w:pPr>
    <w:rPr>
      <w:b/>
      <w:sz w:val="32"/>
      <w:lang/>
    </w:rPr>
  </w:style>
  <w:style w:type="paragraph" w:styleId="Nagwek6">
    <w:name w:val="heading 6"/>
    <w:basedOn w:val="Normalny"/>
    <w:next w:val="Normalny"/>
    <w:link w:val="Nagwek6Znak"/>
    <w:qFormat/>
    <w:rsid w:val="00C53D04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53D0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C53D04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3Znak">
    <w:name w:val="Nagłówek 3 Znak"/>
    <w:basedOn w:val="Domylnaczcionkaakapitu"/>
    <w:link w:val="Nagwek3"/>
    <w:rsid w:val="00C53D04"/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Nagwek6Znak">
    <w:name w:val="Nagłówek 6 Znak"/>
    <w:basedOn w:val="Domylnaczcionkaakapitu"/>
    <w:link w:val="Nagwek6"/>
    <w:rsid w:val="00C53D04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Bezodstpw">
    <w:name w:val="No Spacing"/>
    <w:qFormat/>
    <w:rsid w:val="00C53D04"/>
    <w:pPr>
      <w:spacing w:after="0" w:line="240" w:lineRule="auto"/>
    </w:pPr>
    <w:rPr>
      <w:rFonts w:ascii="Calibri" w:eastAsia="Calibri" w:hAnsi="Calibri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53D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2012-04-23T08:18:00Z</dcterms:created>
  <dcterms:modified xsi:type="dcterms:W3CDTF">2012-04-23T08:19:00Z</dcterms:modified>
</cp:coreProperties>
</file>