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AF9" w:rsidRPr="0055561C" w:rsidRDefault="00E27AF9" w:rsidP="00E27AF9">
      <w:pPr>
        <w:rPr>
          <w:b/>
          <w:sz w:val="22"/>
          <w:szCs w:val="22"/>
        </w:rPr>
      </w:pPr>
      <w:r w:rsidRPr="0055561C">
        <w:rPr>
          <w:b/>
          <w:sz w:val="22"/>
          <w:szCs w:val="22"/>
        </w:rPr>
        <w:t>KOMISJA  INFRASTRUKTURY TECHNICZNEJ</w:t>
      </w:r>
      <w:r w:rsidRPr="0055561C">
        <w:rPr>
          <w:sz w:val="22"/>
          <w:szCs w:val="22"/>
        </w:rPr>
        <w:t xml:space="preserve">                 </w:t>
      </w:r>
      <w:r>
        <w:rPr>
          <w:sz w:val="22"/>
          <w:szCs w:val="22"/>
        </w:rPr>
        <w:t xml:space="preserve">          </w:t>
      </w:r>
      <w:r w:rsidRPr="0055561C">
        <w:rPr>
          <w:sz w:val="22"/>
          <w:szCs w:val="22"/>
        </w:rPr>
        <w:t xml:space="preserve"> </w:t>
      </w:r>
      <w:r w:rsidRPr="0055561C">
        <w:rPr>
          <w:b/>
          <w:sz w:val="22"/>
          <w:szCs w:val="22"/>
        </w:rPr>
        <w:t>Konsta</w:t>
      </w:r>
      <w:r>
        <w:rPr>
          <w:b/>
          <w:sz w:val="22"/>
          <w:szCs w:val="22"/>
        </w:rPr>
        <w:t>ntynów Łódzki, dnia 2011-10-21</w:t>
      </w:r>
      <w:r w:rsidRPr="0055561C">
        <w:rPr>
          <w:b/>
          <w:sz w:val="22"/>
          <w:szCs w:val="22"/>
        </w:rPr>
        <w:t xml:space="preserve"> I</w:t>
      </w:r>
      <w:r>
        <w:rPr>
          <w:b/>
          <w:sz w:val="22"/>
          <w:szCs w:val="22"/>
        </w:rPr>
        <w:t xml:space="preserve"> BEZPIECZEŃSTWA PUBLICZNEGO</w:t>
      </w:r>
      <w:r w:rsidRPr="0055561C">
        <w:rPr>
          <w:b/>
          <w:sz w:val="22"/>
          <w:szCs w:val="22"/>
        </w:rPr>
        <w:t xml:space="preserve">                                                                                                       </w:t>
      </w:r>
    </w:p>
    <w:p w:rsidR="00E27AF9" w:rsidRPr="00CA5212" w:rsidRDefault="00E27AF9" w:rsidP="00E27AF9">
      <w:pPr>
        <w:pStyle w:val="Nagwek3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b w:val="0"/>
          <w:sz w:val="22"/>
          <w:szCs w:val="22"/>
        </w:rPr>
        <w:t>BRM.0012-6.12.20</w:t>
      </w:r>
      <w:r w:rsidRPr="0055561C">
        <w:rPr>
          <w:b w:val="0"/>
          <w:sz w:val="22"/>
          <w:szCs w:val="22"/>
        </w:rPr>
        <w:t>1</w:t>
      </w:r>
      <w:r>
        <w:rPr>
          <w:b w:val="0"/>
          <w:sz w:val="22"/>
          <w:szCs w:val="22"/>
        </w:rPr>
        <w:t>1</w:t>
      </w:r>
      <w:r w:rsidRPr="0055561C">
        <w:rPr>
          <w:sz w:val="22"/>
          <w:szCs w:val="22"/>
        </w:rPr>
        <w:t xml:space="preserve">                   </w:t>
      </w:r>
      <w:r>
        <w:rPr>
          <w:sz w:val="22"/>
        </w:rPr>
        <w:t xml:space="preserve">                 </w:t>
      </w:r>
    </w:p>
    <w:p w:rsidR="00E27AF9" w:rsidRDefault="00E27AF9" w:rsidP="00E27AF9">
      <w:pPr>
        <w:pStyle w:val="Nagwek6"/>
      </w:pPr>
      <w:r>
        <w:t xml:space="preserve">                                                                                   Pan /i/</w:t>
      </w:r>
    </w:p>
    <w:p w:rsidR="00E27AF9" w:rsidRDefault="00E27AF9" w:rsidP="00E27AF9">
      <w:pPr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</w:t>
      </w:r>
      <w:r>
        <w:rPr>
          <w:sz w:val="22"/>
        </w:rPr>
        <w:t>..............................................</w:t>
      </w:r>
    </w:p>
    <w:p w:rsidR="00E27AF9" w:rsidRDefault="00E27AF9" w:rsidP="00E27AF9">
      <w:pPr>
        <w:pStyle w:val="Bezodstpw"/>
        <w:rPr>
          <w:rFonts w:ascii="Times New Roman" w:eastAsia="Times New Roman" w:hAnsi="Times New Roman"/>
        </w:rPr>
      </w:pPr>
    </w:p>
    <w:p w:rsidR="00E27AF9" w:rsidRDefault="00E27AF9" w:rsidP="00E27AF9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..............................................                                                          </w:t>
      </w:r>
    </w:p>
    <w:p w:rsidR="00E27AF9" w:rsidRDefault="00E27AF9" w:rsidP="00E27AF9">
      <w:pPr>
        <w:ind w:left="4956"/>
        <w:rPr>
          <w:sz w:val="22"/>
        </w:rPr>
      </w:pPr>
      <w:r>
        <w:rPr>
          <w:sz w:val="22"/>
        </w:rPr>
        <w:t xml:space="preserve">      95-050 Konstantynów  Łódzki</w:t>
      </w:r>
    </w:p>
    <w:p w:rsidR="00E27AF9" w:rsidRDefault="00E27AF9" w:rsidP="00E27AF9">
      <w:pPr>
        <w:rPr>
          <w:sz w:val="22"/>
        </w:rPr>
      </w:pPr>
    </w:p>
    <w:p w:rsidR="00E27AF9" w:rsidRPr="00CA5212" w:rsidRDefault="00E27AF9" w:rsidP="00E27AF9">
      <w:pPr>
        <w:jc w:val="both"/>
        <w:rPr>
          <w:b/>
        </w:rPr>
      </w:pPr>
      <w:r>
        <w:rPr>
          <w:sz w:val="22"/>
        </w:rPr>
        <w:t xml:space="preserve">          </w:t>
      </w:r>
      <w:r w:rsidRPr="00CA5212">
        <w:rPr>
          <w:b/>
        </w:rPr>
        <w:t xml:space="preserve">Uprzejmie zapraszam na posiedzenie Komisji Infrastruktury Technicznej i Bezpieczeństwa Publicznego, które odbędzie się w dniu </w:t>
      </w:r>
      <w:r>
        <w:rPr>
          <w:b/>
          <w:sz w:val="24"/>
          <w:szCs w:val="24"/>
        </w:rPr>
        <w:t xml:space="preserve">27 października </w:t>
      </w:r>
      <w:r w:rsidRPr="00CA5212">
        <w:rPr>
          <w:b/>
          <w:sz w:val="24"/>
          <w:szCs w:val="24"/>
        </w:rPr>
        <w:t>2011 roku o godz. 15.</w:t>
      </w:r>
      <w:r>
        <w:rPr>
          <w:b/>
          <w:sz w:val="24"/>
          <w:szCs w:val="24"/>
        </w:rPr>
        <w:t>00</w:t>
      </w:r>
      <w:r w:rsidRPr="00CA5212">
        <w:rPr>
          <w:b/>
        </w:rPr>
        <w:t xml:space="preserve"> w sali konferencyjnej Urzędu Miejskiego w Konstantynowie Łódzkim przy ulicy Zgierskiej 2 (parter).</w:t>
      </w:r>
    </w:p>
    <w:p w:rsidR="00E27AF9" w:rsidRDefault="00E27AF9" w:rsidP="00E27AF9">
      <w:pPr>
        <w:jc w:val="both"/>
      </w:pPr>
      <w:r w:rsidRPr="00B117CE">
        <w:rPr>
          <w:b/>
          <w:sz w:val="22"/>
          <w:szCs w:val="22"/>
        </w:rPr>
        <w:t>Tematem spotkania będą sprawy</w:t>
      </w:r>
      <w:r w:rsidRPr="00B117CE">
        <w:rPr>
          <w:sz w:val="22"/>
          <w:szCs w:val="22"/>
        </w:rPr>
        <w:t>:</w:t>
      </w:r>
      <w:r>
        <w:t xml:space="preserve">      </w:t>
      </w:r>
      <w:r w:rsidRPr="00876497">
        <w:t>1)    otwarcie</w:t>
      </w:r>
      <w:r>
        <w:t xml:space="preserve"> posiedzenia, przyjęcie porządku obrad i protokołu z poprzedniego </w:t>
      </w:r>
    </w:p>
    <w:p w:rsidR="00E27AF9" w:rsidRDefault="00E27AF9" w:rsidP="00E27AF9">
      <w:pPr>
        <w:jc w:val="both"/>
      </w:pPr>
      <w:r>
        <w:t xml:space="preserve">                                                                               posiedzenia Komisji,</w:t>
      </w:r>
    </w:p>
    <w:p w:rsidR="00E27AF9" w:rsidRDefault="00E27AF9" w:rsidP="00E27AF9">
      <w:pPr>
        <w:jc w:val="both"/>
      </w:pPr>
      <w:r w:rsidRPr="00157A00">
        <w:t xml:space="preserve">                                                           </w:t>
      </w:r>
      <w:r>
        <w:t xml:space="preserve">           </w:t>
      </w:r>
      <w:r w:rsidRPr="00157A00">
        <w:t xml:space="preserve"> 2) </w:t>
      </w:r>
      <w:r>
        <w:t xml:space="preserve">    analiza działalności  jednostek ochrony przeciwpożarowej,</w:t>
      </w:r>
    </w:p>
    <w:p w:rsidR="00E27AF9" w:rsidRDefault="00E27AF9" w:rsidP="00E27AF9">
      <w:pPr>
        <w:jc w:val="both"/>
      </w:pPr>
      <w:r>
        <w:t xml:space="preserve">                                                                       3)     zaopiniowanie projektów uchwał w sprawie:</w:t>
      </w:r>
    </w:p>
    <w:p w:rsidR="00E27AF9" w:rsidRPr="009D4FE9" w:rsidRDefault="00E27AF9" w:rsidP="00E27AF9">
      <w:pPr>
        <w:pStyle w:val="Akapitzlist"/>
        <w:numPr>
          <w:ilvl w:val="0"/>
          <w:numId w:val="2"/>
        </w:numPr>
        <w:spacing w:after="200"/>
        <w:ind w:left="284" w:hanging="284"/>
        <w:jc w:val="both"/>
      </w:pPr>
      <w:r w:rsidRPr="009D4FE9">
        <w:t>zawarcia porozumienia z Powiatem Pabianickim w sprawie przyjęcia prowadzenia zadania publicznego z</w:t>
      </w:r>
      <w:r>
        <w:t> </w:t>
      </w:r>
      <w:r w:rsidRPr="009D4FE9">
        <w:t>zakresu zarządu drogami powiatowymi, polegającego na zimowym utrzymaniu dróg powiatowych na terenie gminy Konstantynów Łódzki w sezonie 2011/2012</w:t>
      </w:r>
      <w:r>
        <w:rPr>
          <w:rFonts w:eastAsia="Calibri"/>
          <w:bCs/>
        </w:rPr>
        <w:t>,</w:t>
      </w:r>
    </w:p>
    <w:p w:rsidR="00E27AF9" w:rsidRDefault="00E27AF9" w:rsidP="00E27AF9">
      <w:pPr>
        <w:pStyle w:val="Akapitzlist"/>
        <w:numPr>
          <w:ilvl w:val="0"/>
          <w:numId w:val="2"/>
        </w:numPr>
        <w:spacing w:after="200"/>
        <w:ind w:left="284" w:hanging="284"/>
        <w:jc w:val="both"/>
      </w:pPr>
      <w:r w:rsidRPr="009D4FE9">
        <w:t>zbycia nieruchomości gruntowej położonej w Konstantynowie Łódzkim przy ul. Kościel</w:t>
      </w:r>
      <w:r>
        <w:t xml:space="preserve">nej w trybie </w:t>
      </w:r>
      <w:proofErr w:type="spellStart"/>
      <w:r>
        <w:t>bezprzetargowym</w:t>
      </w:r>
      <w:proofErr w:type="spellEnd"/>
      <w:r>
        <w:t>,</w:t>
      </w:r>
    </w:p>
    <w:p w:rsidR="00E27AF9" w:rsidRDefault="00E27AF9" w:rsidP="00E27AF9">
      <w:pPr>
        <w:pStyle w:val="Akapitzlist"/>
        <w:numPr>
          <w:ilvl w:val="0"/>
          <w:numId w:val="2"/>
        </w:numPr>
        <w:spacing w:after="200"/>
        <w:ind w:left="284" w:hanging="284"/>
        <w:jc w:val="both"/>
      </w:pPr>
      <w:r w:rsidRPr="009D4FE9">
        <w:t>zaliczenia dróg do kategorii dróg gminnych w Konstantynowie Łódzkim</w:t>
      </w:r>
      <w:r>
        <w:t>,</w:t>
      </w:r>
    </w:p>
    <w:p w:rsidR="00E27AF9" w:rsidRDefault="00E27AF9" w:rsidP="00E27AF9">
      <w:pPr>
        <w:pStyle w:val="Akapitzlist"/>
        <w:numPr>
          <w:ilvl w:val="0"/>
          <w:numId w:val="2"/>
        </w:numPr>
        <w:spacing w:after="200"/>
        <w:ind w:left="284" w:hanging="284"/>
        <w:jc w:val="both"/>
      </w:pPr>
      <w:r w:rsidRPr="00DD28F4">
        <w:t>określenia wysokości stawek podatku od nieruchomości</w:t>
      </w:r>
      <w:r w:rsidRPr="00DD28F4">
        <w:rPr>
          <w:rFonts w:eastAsia="Calibri"/>
          <w:bCs/>
        </w:rPr>
        <w:t>,</w:t>
      </w:r>
    </w:p>
    <w:p w:rsidR="00E27AF9" w:rsidRPr="00DD28F4" w:rsidRDefault="00E27AF9" w:rsidP="00E27AF9">
      <w:pPr>
        <w:pStyle w:val="Akapitzlist"/>
        <w:numPr>
          <w:ilvl w:val="0"/>
          <w:numId w:val="2"/>
        </w:numPr>
        <w:spacing w:after="200"/>
        <w:ind w:left="284" w:hanging="284"/>
        <w:jc w:val="both"/>
      </w:pPr>
      <w:r w:rsidRPr="00DD28F4">
        <w:rPr>
          <w:rFonts w:eastAsia="Calibri"/>
          <w:bCs/>
        </w:rPr>
        <w:t>określenia wysokości podatku od środków transportowych,</w:t>
      </w:r>
    </w:p>
    <w:p w:rsidR="00E27AF9" w:rsidRPr="00DD28F4" w:rsidRDefault="00E27AF9" w:rsidP="00E27AF9">
      <w:pPr>
        <w:pStyle w:val="Akapitzlist"/>
        <w:numPr>
          <w:ilvl w:val="0"/>
          <w:numId w:val="2"/>
        </w:numPr>
        <w:spacing w:after="200"/>
        <w:ind w:left="284" w:hanging="284"/>
        <w:jc w:val="both"/>
      </w:pPr>
      <w:r w:rsidRPr="00DD28F4">
        <w:t>określenia wzorów formularzy informacji i deklaracji podatkowych</w:t>
      </w:r>
    </w:p>
    <w:p w:rsidR="00E27AF9" w:rsidRDefault="00E27AF9" w:rsidP="00E27AF9">
      <w:pPr>
        <w:pStyle w:val="Akapitzlist"/>
        <w:numPr>
          <w:ilvl w:val="0"/>
          <w:numId w:val="3"/>
        </w:numPr>
        <w:ind w:left="3969" w:hanging="425"/>
        <w:jc w:val="both"/>
      </w:pPr>
      <w:r>
        <w:t xml:space="preserve"> różne.</w:t>
      </w:r>
    </w:p>
    <w:p w:rsidR="00E27AF9" w:rsidRPr="00696C76" w:rsidRDefault="00E27AF9" w:rsidP="00E27AF9">
      <w:pPr>
        <w:pStyle w:val="WW-Tekstpodstawowy3"/>
      </w:pPr>
      <w:r>
        <w:t>Proszę o niezawodne i punktualne przybycie.</w:t>
      </w:r>
    </w:p>
    <w:p w:rsidR="00E27AF9" w:rsidRPr="008B5875" w:rsidRDefault="00E27AF9" w:rsidP="00E27AF9">
      <w:pPr>
        <w:pStyle w:val="Tekstpodstawowy"/>
        <w:rPr>
          <w:b w:val="0"/>
          <w:sz w:val="16"/>
          <w:szCs w:val="16"/>
        </w:rPr>
      </w:pPr>
      <w:r w:rsidRPr="008B5875">
        <w:rPr>
          <w:b w:val="0"/>
          <w:sz w:val="16"/>
          <w:szCs w:val="16"/>
        </w:rPr>
        <w:t xml:space="preserve">Zawiadomienie niniejsze zgodnie z art. 25 ust.3 ustawy z dnia 8 marca 1990 roku o samorządzie gminnym / Dz. U. z 2001r Nr 142, poz.1591 ze zmianami/ jest podstawą dla pracodawcy do zwolnienia radnego od pracy zawodowej w celu umożliwienia mu brania udziału w pracach organów miasta.          </w:t>
      </w:r>
    </w:p>
    <w:p w:rsidR="00E27AF9" w:rsidRPr="00B117CE" w:rsidRDefault="00E27AF9" w:rsidP="00E27AF9">
      <w:pPr>
        <w:pStyle w:val="Nagwek2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sz w:val="22"/>
        </w:rPr>
        <w:t xml:space="preserve">                                                                                            </w:t>
      </w:r>
      <w:r w:rsidRPr="00B117CE">
        <w:rPr>
          <w:sz w:val="22"/>
          <w:szCs w:val="22"/>
        </w:rPr>
        <w:t>Z up. Przewodniczącego   Komisji</w:t>
      </w:r>
    </w:p>
    <w:p w:rsidR="00E27AF9" w:rsidRPr="00331AF2" w:rsidRDefault="00E27AF9" w:rsidP="00E27AF9">
      <w:pPr>
        <w:rPr>
          <w:b/>
          <w:sz w:val="22"/>
          <w:szCs w:val="22"/>
        </w:rPr>
      </w:pPr>
      <w:r w:rsidRPr="00B117CE">
        <w:rPr>
          <w:b/>
          <w:sz w:val="22"/>
          <w:szCs w:val="22"/>
        </w:rPr>
        <w:t xml:space="preserve">                                                                                                               </w:t>
      </w:r>
      <w:r>
        <w:rPr>
          <w:b/>
          <w:sz w:val="22"/>
          <w:szCs w:val="22"/>
        </w:rPr>
        <w:t>Zygmunta Rogali</w:t>
      </w:r>
    </w:p>
    <w:p w:rsidR="00473E3E" w:rsidRDefault="00473E3E"/>
    <w:sectPr w:rsidR="00473E3E" w:rsidSect="00E27AF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3A3C44B6"/>
    <w:multiLevelType w:val="hybridMultilevel"/>
    <w:tmpl w:val="8A0211E0"/>
    <w:lvl w:ilvl="0" w:tplc="3D50AD28">
      <w:start w:val="4"/>
      <w:numFmt w:val="decimal"/>
      <w:lvlText w:val="%1)"/>
      <w:lvlJc w:val="left"/>
      <w:pPr>
        <w:ind w:left="41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875" w:hanging="360"/>
      </w:pPr>
    </w:lvl>
    <w:lvl w:ilvl="2" w:tplc="0415001B" w:tentative="1">
      <w:start w:val="1"/>
      <w:numFmt w:val="lowerRoman"/>
      <w:lvlText w:val="%3."/>
      <w:lvlJc w:val="right"/>
      <w:pPr>
        <w:ind w:left="5595" w:hanging="180"/>
      </w:pPr>
    </w:lvl>
    <w:lvl w:ilvl="3" w:tplc="0415000F" w:tentative="1">
      <w:start w:val="1"/>
      <w:numFmt w:val="decimal"/>
      <w:lvlText w:val="%4."/>
      <w:lvlJc w:val="left"/>
      <w:pPr>
        <w:ind w:left="6315" w:hanging="360"/>
      </w:pPr>
    </w:lvl>
    <w:lvl w:ilvl="4" w:tplc="04150019" w:tentative="1">
      <w:start w:val="1"/>
      <w:numFmt w:val="lowerLetter"/>
      <w:lvlText w:val="%5."/>
      <w:lvlJc w:val="left"/>
      <w:pPr>
        <w:ind w:left="7035" w:hanging="360"/>
      </w:pPr>
    </w:lvl>
    <w:lvl w:ilvl="5" w:tplc="0415001B" w:tentative="1">
      <w:start w:val="1"/>
      <w:numFmt w:val="lowerRoman"/>
      <w:lvlText w:val="%6."/>
      <w:lvlJc w:val="right"/>
      <w:pPr>
        <w:ind w:left="7755" w:hanging="180"/>
      </w:pPr>
    </w:lvl>
    <w:lvl w:ilvl="6" w:tplc="0415000F" w:tentative="1">
      <w:start w:val="1"/>
      <w:numFmt w:val="decimal"/>
      <w:lvlText w:val="%7."/>
      <w:lvlJc w:val="left"/>
      <w:pPr>
        <w:ind w:left="8475" w:hanging="360"/>
      </w:pPr>
    </w:lvl>
    <w:lvl w:ilvl="7" w:tplc="04150019" w:tentative="1">
      <w:start w:val="1"/>
      <w:numFmt w:val="lowerLetter"/>
      <w:lvlText w:val="%8."/>
      <w:lvlJc w:val="left"/>
      <w:pPr>
        <w:ind w:left="9195" w:hanging="360"/>
      </w:pPr>
    </w:lvl>
    <w:lvl w:ilvl="8" w:tplc="0415001B" w:tentative="1">
      <w:start w:val="1"/>
      <w:numFmt w:val="lowerRoman"/>
      <w:lvlText w:val="%9."/>
      <w:lvlJc w:val="right"/>
      <w:pPr>
        <w:ind w:left="9915" w:hanging="180"/>
      </w:pPr>
    </w:lvl>
  </w:abstractNum>
  <w:abstractNum w:abstractNumId="2">
    <w:nsid w:val="604A51E4"/>
    <w:multiLevelType w:val="hybridMultilevel"/>
    <w:tmpl w:val="05864D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E27AF9"/>
    <w:rsid w:val="00473E3E"/>
    <w:rsid w:val="00E27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7A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E27AF9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3">
    <w:name w:val="heading 3"/>
    <w:basedOn w:val="Normalny"/>
    <w:next w:val="Normalny"/>
    <w:link w:val="Nagwek3Znak"/>
    <w:qFormat/>
    <w:rsid w:val="00E27AF9"/>
    <w:pPr>
      <w:keepNext/>
      <w:numPr>
        <w:ilvl w:val="2"/>
        <w:numId w:val="1"/>
      </w:numPr>
      <w:suppressAutoHyphens/>
      <w:jc w:val="center"/>
      <w:outlineLvl w:val="2"/>
    </w:pPr>
    <w:rPr>
      <w:b/>
      <w:sz w:val="32"/>
      <w:lang/>
    </w:rPr>
  </w:style>
  <w:style w:type="paragraph" w:styleId="Nagwek6">
    <w:name w:val="heading 6"/>
    <w:basedOn w:val="Normalny"/>
    <w:next w:val="Normalny"/>
    <w:link w:val="Nagwek6Znak"/>
    <w:qFormat/>
    <w:rsid w:val="00E27AF9"/>
    <w:pPr>
      <w:keepNext/>
      <w:outlineLvl w:val="5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27AF9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3Znak">
    <w:name w:val="Nagłówek 3 Znak"/>
    <w:basedOn w:val="Domylnaczcionkaakapitu"/>
    <w:link w:val="Nagwek3"/>
    <w:rsid w:val="00E27AF9"/>
    <w:rPr>
      <w:rFonts w:ascii="Times New Roman" w:eastAsia="Times New Roman" w:hAnsi="Times New Roman" w:cs="Times New Roman"/>
      <w:b/>
      <w:sz w:val="32"/>
      <w:szCs w:val="20"/>
      <w:lang/>
    </w:rPr>
  </w:style>
  <w:style w:type="character" w:customStyle="1" w:styleId="Nagwek6Znak">
    <w:name w:val="Nagłówek 6 Znak"/>
    <w:basedOn w:val="Domylnaczcionkaakapitu"/>
    <w:link w:val="Nagwek6"/>
    <w:rsid w:val="00E27AF9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E27AF9"/>
    <w:pPr>
      <w:suppressAutoHyphens/>
      <w:jc w:val="both"/>
    </w:pPr>
    <w:rPr>
      <w:b/>
      <w:sz w:val="24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27AF9"/>
    <w:rPr>
      <w:rFonts w:ascii="Times New Roman" w:eastAsia="Times New Roman" w:hAnsi="Times New Roman" w:cs="Times New Roman"/>
      <w:b/>
      <w:sz w:val="24"/>
      <w:szCs w:val="20"/>
      <w:lang/>
    </w:rPr>
  </w:style>
  <w:style w:type="paragraph" w:customStyle="1" w:styleId="WW-Tekstpodstawowy3">
    <w:name w:val="WW-Tekst podstawowy 3"/>
    <w:basedOn w:val="Normalny"/>
    <w:rsid w:val="00E27AF9"/>
    <w:pPr>
      <w:suppressAutoHyphens/>
      <w:jc w:val="both"/>
    </w:pPr>
    <w:rPr>
      <w:b/>
      <w:lang/>
    </w:rPr>
  </w:style>
  <w:style w:type="paragraph" w:styleId="Bezodstpw">
    <w:name w:val="No Spacing"/>
    <w:qFormat/>
    <w:rsid w:val="00E27AF9"/>
    <w:pPr>
      <w:spacing w:after="0" w:line="240" w:lineRule="auto"/>
    </w:pPr>
    <w:rPr>
      <w:rFonts w:ascii="Calibri" w:eastAsia="Calibri" w:hAnsi="Calibri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27A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2011-10-21T12:50:00Z</dcterms:created>
  <dcterms:modified xsi:type="dcterms:W3CDTF">2011-10-21T12:51:00Z</dcterms:modified>
</cp:coreProperties>
</file>